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32C30392" w:rsidR="000336C3" w:rsidRPr="00A32042" w:rsidRDefault="00E00945" w:rsidP="007426B9">
            <w:pPr>
              <w:rPr>
                <w:szCs w:val="28"/>
              </w:rPr>
            </w:pPr>
            <w:r>
              <w:rPr>
                <w:szCs w:val="28"/>
              </w:rPr>
              <w:t>Stable VT with ICD Firing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4021C888" w:rsidR="000336C3" w:rsidRPr="00A32042" w:rsidRDefault="00E00945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23/06/2015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149BDE6E" w:rsidR="000336C3" w:rsidRPr="00A32042" w:rsidRDefault="000336C3" w:rsidP="00E00945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E00945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E00945">
              <w:rPr>
                <w:szCs w:val="28"/>
              </w:rPr>
              <w:instrText xml:space="preserve"> FORMCHECKBOX </w:instrText>
            </w:r>
            <w:r w:rsidR="00E00945">
              <w:rPr>
                <w:szCs w:val="28"/>
              </w:rPr>
            </w:r>
            <w:r w:rsidR="00E00945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3AB0EA6B" w:rsidR="00224FAF" w:rsidRPr="00A32042" w:rsidRDefault="00E00945" w:rsidP="007426B9">
            <w:r>
              <w:t>Kyla Caners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301DD726" w:rsidR="00224FAF" w:rsidRPr="00A32042" w:rsidRDefault="00E00945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03D3A333" w:rsidR="00224FAF" w:rsidRPr="00A32042" w:rsidRDefault="00E00945" w:rsidP="007426B9">
            <w:r>
              <w:t>kcaners@gmail.com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5CE18642" w:rsidR="00F42269" w:rsidRPr="00A32042" w:rsidRDefault="00E00945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Expose learners to a rare presentation that </w:t>
            </w:r>
            <w:r w:rsidR="00EE29A8">
              <w:rPr>
                <w:rFonts w:eastAsia="Times New Roman" w:cs="Times New Roman"/>
                <w:color w:val="000000"/>
                <w:szCs w:val="28"/>
              </w:rPr>
              <w:t>may trigger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discomfort among healthcare workers. 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70BF4" w14:textId="3B740BF7" w:rsidR="00F42269" w:rsidRPr="00A32042" w:rsidRDefault="00E00945" w:rsidP="00EE29A8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t xml:space="preserve">Communicate effectively with team members and reassure </w:t>
            </w:r>
            <w:r w:rsidR="00EE29A8">
              <w:t>them</w:t>
            </w:r>
            <w:r>
              <w:t xml:space="preserve"> regarding their safety when ICD fires.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212E0" w14:textId="0226A182" w:rsidR="00E034AC" w:rsidRDefault="00E034AC" w:rsidP="00E00945">
            <w:pPr>
              <w:pStyle w:val="ListParagraph"/>
              <w:numPr>
                <w:ilvl w:val="0"/>
                <w:numId w:val="9"/>
              </w:numPr>
            </w:pPr>
            <w:r>
              <w:t>Appropriately call for magnet application in order to terminate ICD firing.</w:t>
            </w:r>
          </w:p>
          <w:p w14:paraId="74E2D740" w14:textId="77777777" w:rsidR="00E00945" w:rsidRDefault="00E00945" w:rsidP="00E00945">
            <w:pPr>
              <w:pStyle w:val="ListParagraph"/>
              <w:numPr>
                <w:ilvl w:val="0"/>
                <w:numId w:val="9"/>
              </w:numPr>
            </w:pPr>
            <w:r>
              <w:t>Perform appropriate initial workup for misfiring ICD.</w:t>
            </w:r>
          </w:p>
          <w:p w14:paraId="3D68B18E" w14:textId="77777777" w:rsidR="00E00945" w:rsidRDefault="00E00945" w:rsidP="00E00945">
            <w:pPr>
              <w:pStyle w:val="ListParagraph"/>
              <w:numPr>
                <w:ilvl w:val="0"/>
                <w:numId w:val="9"/>
              </w:numPr>
            </w:pPr>
            <w:r>
              <w:t>Administer appropriate antiarrhythmic therapy for stable VT.</w:t>
            </w:r>
          </w:p>
          <w:p w14:paraId="48D9A209" w14:textId="25D715A5" w:rsidR="00F42269" w:rsidRPr="00E00945" w:rsidRDefault="00E00945" w:rsidP="00E0094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t>Administer second line antiarrhythmic therapy for stable VT and seek expert consultation.</w:t>
            </w:r>
            <w:r w:rsidRPr="00E00945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3E36CC62" w:rsidR="00F42269" w:rsidRPr="00E00945" w:rsidRDefault="00044523" w:rsidP="00EE29A8">
            <w:r>
              <w:t>A 40-year-</w:t>
            </w:r>
            <w:r w:rsidR="00E00945">
              <w:t xml:space="preserve">old male presents to the ED complaining that his ICD keeps firing. He will have a HR of 180 and VT on the monitor. He will occasionally yell “ow.” The team will need to work through medical management of VT, </w:t>
            </w:r>
            <w:r w:rsidR="00EE29A8">
              <w:t>while considering magnet placement for patient comfort</w:t>
            </w:r>
            <w:r w:rsidR="00E00945">
              <w:t xml:space="preserve">. The patient will remain stable but will </w:t>
            </w:r>
            <w:r w:rsidR="00EE29A8">
              <w:t>trigger VT with his agitation</w:t>
            </w:r>
            <w:r w:rsidR="00E00945">
              <w:t xml:space="preserve">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4039DB6B" w:rsidR="00A32042" w:rsidRPr="00A32042" w:rsidRDefault="00D456E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Facilitators Required to Run Session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4623323D" w:rsidR="00A32042" w:rsidRPr="00D456E2" w:rsidRDefault="00D456E2" w:rsidP="0003491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Arial Unicode MS" w:cs="Arial Unicode MS"/>
                <w:color w:val="000000"/>
                <w:shd w:val="clear" w:color="auto" w:fill="FFFFFF"/>
              </w:rPr>
              <w:t>Instructors (faculty or senior resident): 1-2 (one to observe, one to run mannequin if no sim tech)</w:t>
            </w:r>
          </w:p>
        </w:tc>
      </w:tr>
      <w:tr w:rsidR="00A32042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69224FA4" w:rsidR="00A32042" w:rsidRPr="00D456E2" w:rsidRDefault="00D456E2" w:rsidP="00D81C5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Confederate nurse: 1 (to assist at bedside, question team re: safety of touching patient</w:t>
            </w:r>
            <w:r w:rsidR="00EE29A8">
              <w:rPr>
                <w:rFonts w:eastAsia="Times New Roman" w:cs="Times New Roman"/>
                <w:color w:val="000000"/>
              </w:rPr>
              <w:t>)</w:t>
            </w: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42AC5AC0" w:rsidR="00A32042" w:rsidRPr="00D456E2" w:rsidRDefault="00D456E2" w:rsidP="00EE29A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Sim tech: 1 </w:t>
            </w:r>
          </w:p>
        </w:tc>
      </w:tr>
    </w:tbl>
    <w:p w14:paraId="4A29B01F" w14:textId="5715F25B" w:rsidR="00397112" w:rsidRDefault="00397112"/>
    <w:p w14:paraId="68FEC532" w14:textId="77777777" w:rsidR="00220572" w:rsidRDefault="00220572"/>
    <w:p w14:paraId="10DFF3B9" w14:textId="77777777" w:rsidR="00220572" w:rsidRDefault="00220572"/>
    <w:p w14:paraId="7A95AA8A" w14:textId="77777777" w:rsidR="00220572" w:rsidRDefault="0022057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30144073" w:rsidR="001F6070" w:rsidRPr="00CB0028" w:rsidRDefault="00E00945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5DEF32FB" w:rsidR="001F6070" w:rsidRPr="00CB0028" w:rsidRDefault="00E00945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4DEB96D1" w:rsidR="001F6070" w:rsidRPr="00CB0028" w:rsidRDefault="00E00945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0608131F" w:rsidR="002B09B6" w:rsidRPr="00CB0028" w:rsidRDefault="00044523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77A972BB" w:rsidR="002B09B6" w:rsidRPr="00CB0028" w:rsidRDefault="00E0094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Question team leader as to safety of touching patient with ICD firing.</w:t>
            </w:r>
            <w:r w:rsidR="00044523">
              <w:rPr>
                <w:rFonts w:eastAsia="Times New Roman" w:cs="Times New Roman"/>
                <w:color w:val="000000"/>
              </w:rPr>
              <w:t xml:space="preserve"> Cue team to patient’s status PRN (including agitation)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48372E5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1299749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1DF452DE" w:rsidR="002B09B6" w:rsidRPr="00CB0028" w:rsidRDefault="00E00945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1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12FDA30B" w:rsidR="002B09B6" w:rsidRPr="00CB0028" w:rsidRDefault="00E00945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4" w:name="Check3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3D2D0473" w:rsidR="00083152" w:rsidRPr="00CB0028" w:rsidRDefault="00E00945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 required.</w:t>
            </w:r>
            <w:r w:rsidR="00EE29A8">
              <w:rPr>
                <w:rFonts w:eastAsia="Times New Roman" w:cs="Times New Roman"/>
                <w:color w:val="000000"/>
              </w:rPr>
              <w:t xml:space="preserve"> (Can place something under mannequin skin on chest to resemble implanted ICD.)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5697542E" w:rsidR="00397112" w:rsidRPr="001D2F98" w:rsidRDefault="00E0094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3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06855EE0" w:rsidR="00397112" w:rsidRPr="001D2F98" w:rsidRDefault="00E0094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12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45957C02" w:rsidR="00397112" w:rsidRPr="001D2F98" w:rsidRDefault="00E0094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3C193E">
        <w:trPr>
          <w:trHeight w:val="1629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2946290F" w:rsidR="003C193E" w:rsidRPr="004E0515" w:rsidRDefault="00EE29A8" w:rsidP="004E0515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</w:t>
            </w:r>
            <w:r w:rsidR="00044523">
              <w:rPr>
                <w:rFonts w:eastAsia="Times New Roman" w:cs="Times New Roman"/>
                <w:color w:val="000000"/>
              </w:rPr>
              <w:t xml:space="preserve"> 40-year-</w:t>
            </w:r>
            <w:r w:rsidR="00E00945">
              <w:rPr>
                <w:rFonts w:eastAsia="Times New Roman" w:cs="Times New Roman"/>
                <w:color w:val="000000"/>
              </w:rPr>
              <w:t xml:space="preserve">old male to presents to your tertiary care ED complaining that his ICD keeps firing. He keeps yelling “ow” and jumping/jerking every couple minutes during his triage. He has an ICD in place because he had previous myocarditis that left him with a poor EF. 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1A0E773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E00945">
              <w:rPr>
                <w:rFonts w:eastAsia="Times New Roman" w:cs="Times New Roman"/>
                <w:color w:val="000000"/>
              </w:rPr>
              <w:t>Gerald Jones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3800D9F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E00945">
              <w:rPr>
                <w:rFonts w:eastAsia="Times New Roman" w:cs="Times New Roman"/>
                <w:color w:val="000000"/>
              </w:rPr>
              <w:t>40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13B7AAA9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E00945">
              <w:rPr>
                <w:rFonts w:eastAsia="Times New Roman" w:cs="Times New Roman"/>
                <w:color w:val="000000"/>
              </w:rPr>
              <w:t>70 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08FC57EA" w:rsidR="00AB02D1" w:rsidRPr="008F2AAE" w:rsidRDefault="00AB02D1" w:rsidP="00E00945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E00945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5"/>
            <w:r w:rsidR="00E00945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E00945">
              <w:rPr>
                <w:rFonts w:eastAsia="Times New Roman" w:cs="Times New Roman"/>
                <w:color w:val="000000"/>
              </w:rPr>
            </w:r>
            <w:r w:rsidR="00E00945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53C565C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E00945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56DE5ED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E00945">
              <w:rPr>
                <w:rFonts w:eastAsia="Times New Roman" w:cs="Times New Roman"/>
                <w:color w:val="000000"/>
              </w:rPr>
              <w:t>ICD keeps firing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2BE9D00D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E00945">
              <w:rPr>
                <w:rFonts w:eastAsia="Times New Roman" w:cs="Times New Roman"/>
                <w:color w:val="000000"/>
              </w:rPr>
              <w:t>For the last 20 minutes, ICD keeps firing. Patient is getting very frustrated with how uncomfortable the shocks are.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63D14C12" w:rsidR="00AB02D1" w:rsidRPr="00C114DE" w:rsidRDefault="00672C45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C114DE">
              <w:rPr>
                <w:rFonts w:eastAsia="Times New Roman" w:cs="Times New Roman"/>
                <w:b/>
                <w:color w:val="000000"/>
              </w:rPr>
              <w:t>Recurrent VT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2583D882" w:rsidR="00AB02D1" w:rsidRPr="00C114DE" w:rsidRDefault="00672C45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C114DE">
              <w:rPr>
                <w:rFonts w:eastAsia="Times New Roman" w:cs="Times New Roman"/>
                <w:b/>
                <w:color w:val="000000"/>
              </w:rPr>
              <w:t>Amiodarone 400mg daily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5A275E4F" w:rsidR="00AB02D1" w:rsidRPr="00C114DE" w:rsidRDefault="00E00945" w:rsidP="00672C45">
            <w:pPr>
              <w:rPr>
                <w:rFonts w:eastAsia="Times New Roman" w:cs="Times New Roman"/>
                <w:b/>
                <w:color w:val="000000"/>
              </w:rPr>
            </w:pPr>
            <w:r w:rsidRPr="00C114DE">
              <w:rPr>
                <w:rFonts w:eastAsia="Times New Roman" w:cs="Times New Roman"/>
                <w:b/>
                <w:color w:val="000000"/>
              </w:rPr>
              <w:t xml:space="preserve">ICD placed </w:t>
            </w:r>
            <w:r w:rsidR="00672C45" w:rsidRPr="00C114DE">
              <w:rPr>
                <w:rFonts w:eastAsia="Times New Roman" w:cs="Times New Roman"/>
                <w:b/>
                <w:color w:val="000000"/>
              </w:rPr>
              <w:t>3 years ago for medication-refractory VT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3359ED2B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5F5BBA5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E00945">
              <w:rPr>
                <w:rFonts w:eastAsia="Times New Roman" w:cs="Times New Roman"/>
                <w:color w:val="000000"/>
              </w:rPr>
              <w:t>None.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5D085AC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E00945">
              <w:rPr>
                <w:rFonts w:eastAsia="Times New Roman" w:cs="Times New Roman"/>
                <w:color w:val="000000"/>
              </w:rPr>
              <w:t xml:space="preserve">Non-smoker. Denies recreational drugs.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248F162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E00945">
              <w:rPr>
                <w:rFonts w:eastAsia="Times New Roman" w:cs="Times New Roman"/>
                <w:color w:val="000000"/>
              </w:rPr>
              <w:t>N/A.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2050AC4F" w:rsidR="00452DC0" w:rsidRPr="008F2AAE" w:rsidRDefault="00E0094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51EF0EA4" w:rsidR="00452DC0" w:rsidRPr="008F2AAE" w:rsidRDefault="00E0094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5B118F68" w:rsidR="00452DC0" w:rsidRPr="00C114DE" w:rsidRDefault="00E00945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C114DE">
              <w:rPr>
                <w:rFonts w:eastAsia="Times New Roman" w:cs="Times New Roman"/>
                <w:b/>
                <w:color w:val="000000"/>
              </w:rPr>
              <w:t>Hurts when ICD fires. No preceding CP. No palpitations.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4BB75CDA" w:rsidR="00452DC0" w:rsidRPr="00C114DE" w:rsidRDefault="00E00945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C114DE">
              <w:rPr>
                <w:rFonts w:eastAsia="Times New Roman" w:cs="Times New Roman"/>
                <w:b/>
                <w:color w:val="000000"/>
              </w:rPr>
              <w:t xml:space="preserve">No preceding SOB or SOBOE. 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5471E964" w:rsidR="00452DC0" w:rsidRPr="008F2AAE" w:rsidRDefault="00E0094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31138522" w:rsidR="00452DC0" w:rsidRPr="008F2AAE" w:rsidRDefault="00E0094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54E74117" w:rsidR="00452DC0" w:rsidRPr="008F2AAE" w:rsidRDefault="00E00945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Nil.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27EAEAB8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58B44F9E" w:rsidR="00B94A46" w:rsidRPr="008F2AAE" w:rsidRDefault="00E00945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185F4BD9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E00945">
              <w:rPr>
                <w:rFonts w:eastAsia="Times New Roman" w:cs="Times New Roman"/>
                <w:color w:val="000000"/>
              </w:rPr>
              <w:t>180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1AED8971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E00945">
              <w:rPr>
                <w:rFonts w:eastAsia="Times New Roman" w:cs="Times New Roman"/>
                <w:color w:val="000000"/>
              </w:rPr>
              <w:t>100/60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25BE841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E00945">
              <w:rPr>
                <w:rFonts w:eastAsia="Times New Roman" w:cs="Times New Roman"/>
                <w:color w:val="000000"/>
              </w:rPr>
              <w:t>16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0A47193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E00945">
              <w:rPr>
                <w:rFonts w:eastAsia="Times New Roman" w:cs="Times New Roman"/>
                <w:color w:val="000000"/>
              </w:rPr>
              <w:t>96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E00945">
              <w:rPr>
                <w:rFonts w:eastAsia="Times New Roman" w:cs="Times New Roman"/>
                <w:color w:val="000000"/>
              </w:rPr>
              <w:t>RA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649F167D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E00945">
              <w:rPr>
                <w:rFonts w:eastAsia="Times New Roman" w:cs="Times New Roman"/>
                <w:color w:val="000000"/>
              </w:rPr>
              <w:t>VT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462EAC80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E00945">
              <w:rPr>
                <w:rFonts w:eastAsia="Times New Roman" w:cs="Times New Roman"/>
                <w:color w:val="000000"/>
              </w:rPr>
              <w:t>36.5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079C8458" w:rsidR="00644707" w:rsidRPr="00C114D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C114DE">
              <w:rPr>
                <w:rFonts w:eastAsia="Times New Roman" w:cs="Times New Roman"/>
                <w:b/>
                <w:color w:val="000000"/>
              </w:rPr>
              <w:t xml:space="preserve">Glucose: </w:t>
            </w:r>
            <w:r w:rsidR="00E00945" w:rsidRPr="00C114DE">
              <w:rPr>
                <w:rFonts w:eastAsia="Times New Roman" w:cs="Times New Roman"/>
                <w:b/>
                <w:color w:val="000000"/>
              </w:rPr>
              <w:t xml:space="preserve">7.1 </w:t>
            </w:r>
            <w:r w:rsidRPr="00C114DE">
              <w:rPr>
                <w:rFonts w:eastAsia="Times New Roman" w:cs="Times New Roman"/>
                <w:b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2EBB5ABA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 </w:t>
            </w:r>
            <w:r w:rsidR="00E00945">
              <w:rPr>
                <w:rFonts w:eastAsia="Times New Roman" w:cs="Times New Roman"/>
                <w:color w:val="000000"/>
              </w:rPr>
              <w:t>15</w:t>
            </w:r>
            <w:r>
              <w:rPr>
                <w:rFonts w:eastAsia="Times New Roman" w:cs="Times New Roman"/>
                <w:color w:val="000000"/>
              </w:rPr>
              <w:t xml:space="preserve">  (E </w:t>
            </w:r>
            <w:r w:rsidR="00E00945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V</w:t>
            </w:r>
            <w:r w:rsidR="00E00945">
              <w:rPr>
                <w:rFonts w:eastAsia="Times New Roman" w:cs="Times New Roman"/>
                <w:color w:val="000000"/>
              </w:rPr>
              <w:t>5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E00945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64945D9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E00945">
              <w:rPr>
                <w:rFonts w:eastAsia="Times New Roman" w:cs="Times New Roman"/>
                <w:color w:val="000000"/>
              </w:rPr>
              <w:t xml:space="preserve">Alert. </w:t>
            </w:r>
            <w:r w:rsidR="00E00945" w:rsidRPr="00C114DE">
              <w:rPr>
                <w:rFonts w:eastAsia="Times New Roman" w:cs="Times New Roman"/>
                <w:b/>
                <w:color w:val="000000"/>
              </w:rPr>
              <w:t>Appears very uncomfortable when ICD goes off. Screams very loudly.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2AD8849D" w:rsidR="00AB02D1" w:rsidRPr="00C114DE" w:rsidRDefault="00E00945" w:rsidP="00EB7175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C114DE">
              <w:rPr>
                <w:rFonts w:eastAsia="Times New Roman" w:cs="Times New Roman"/>
                <w:b/>
                <w:color w:val="000000"/>
              </w:rPr>
              <w:t>Alert, oriented. Agitated and begging team to make ICD stop firing.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4F644B6F" w:rsidR="00AB02D1" w:rsidRPr="008F2AAE" w:rsidRDefault="00E00945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7A3B6BE8" w:rsidR="00AB02D1" w:rsidRPr="008F2AAE" w:rsidRDefault="00E00945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murmur. </w:t>
            </w:r>
            <w:r w:rsidRPr="00C114DE">
              <w:rPr>
                <w:rFonts w:eastAsia="Times New Roman" w:cs="Times New Roman"/>
                <w:b/>
                <w:color w:val="000000"/>
              </w:rPr>
              <w:t>Pulse palpable at 180. No signs CHF on exam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2ABC7287" w:rsidR="00AB02D1" w:rsidRPr="008F2AAE" w:rsidRDefault="00E00945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GAEB. No adventitious. No signs CHF.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1A826A6E" w:rsidR="00AB02D1" w:rsidRPr="008F2AAE" w:rsidRDefault="00E00945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NT.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1839B915" w:rsidR="00AB02D1" w:rsidRPr="008F2AAE" w:rsidRDefault="00E00945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797E1A2A" w:rsidR="001E7831" w:rsidRPr="008F2AAE" w:rsidRDefault="00E0094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Normal.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756FBB83" w:rsidR="001E7831" w:rsidRPr="00C114DE" w:rsidRDefault="00C114DE" w:rsidP="00224FAF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Palpable ICD</w:t>
            </w:r>
            <w:r w:rsidR="00E00945" w:rsidRPr="00C114DE">
              <w:rPr>
                <w:rFonts w:eastAsia="Times New Roman" w:cs="Times New Roman"/>
                <w:b/>
                <w:color w:val="000000"/>
              </w:rPr>
              <w:t xml:space="preserve"> to left upper chest.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7EEAE183" w14:textId="54A7A608" w:rsidR="008F2AAE" w:rsidRDefault="008F2AAE" w:rsidP="008F2AAE">
      <w:pPr>
        <w:rPr>
          <w:rFonts w:eastAsia="Times" w:cs="Times New Roman"/>
          <w:sz w:val="28"/>
          <w:szCs w:val="20"/>
        </w:rPr>
      </w:pP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235"/>
        <w:gridCol w:w="1842"/>
        <w:gridCol w:w="3607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E034AC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Patient State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Patient Status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E034AC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E034AC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1. Baseline State</w:t>
            </w:r>
          </w:p>
          <w:p w14:paraId="4A3AA447" w14:textId="05C7FC61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Rhythm: </w:t>
            </w:r>
          </w:p>
          <w:p w14:paraId="46BD0232" w14:textId="3E995966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HR: </w:t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180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5C0A202A" w14:textId="62C95DCE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BP: </w:t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100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60</w:t>
            </w:r>
          </w:p>
          <w:p w14:paraId="0B80C999" w14:textId="622095AE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RR</w:t>
            </w:r>
            <w:r w:rsidR="004E051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: </w:t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16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66C299FE" w14:textId="059A8784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SAT: </w:t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96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%</w:t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RA</w:t>
            </w:r>
          </w:p>
          <w:p w14:paraId="529A93F1" w14:textId="7EEB6774" w:rsidR="00220572" w:rsidRPr="00E034AC" w:rsidRDefault="00220572" w:rsidP="00F05D3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T: </w:t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36.5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o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7457DD33" w:rsidR="00220572" w:rsidRPr="00E034AC" w:rsidRDefault="00E00945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Alert and oriented. Stable but very agitated about ICD shocks. Begging MD to make it stop.</w:t>
            </w:r>
            <w:r w:rsidR="00E034AC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5C467789" w14:textId="4B7F2AB6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bookmarkEnd w:id="47"/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Apply monitors, full vitals</w:t>
            </w:r>
          </w:p>
          <w:p w14:paraId="1664A0F5" w14:textId="437B6DF0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Obtain IV access</w:t>
            </w:r>
          </w:p>
          <w:p w14:paraId="2D7F96D8" w14:textId="6896767C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Apply defibrillator pads</w:t>
            </w:r>
          </w:p>
          <w:p w14:paraId="12CAAD05" w14:textId="6F4C623D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Full hx/px</w:t>
            </w:r>
          </w:p>
          <w:p w14:paraId="045C5669" w14:textId="1E416505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ECG</w:t>
            </w:r>
          </w:p>
          <w:p w14:paraId="656BB975" w14:textId="4DCD3DB1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Labs (including extended electrolytes, troponin)</w:t>
            </w:r>
          </w:p>
          <w:p w14:paraId="455F32D5" w14:textId="77777777" w:rsidR="00220572" w:rsidRPr="00E034AC" w:rsidRDefault="00CF4B64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E009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672C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Apply magnet</w:t>
            </w:r>
          </w:p>
          <w:p w14:paraId="70B6A9FF" w14:textId="428E9B20" w:rsidR="00153500" w:rsidRPr="00E034AC" w:rsidRDefault="00153500" w:rsidP="0008067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Amiodarone 150mg iv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845242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(or lidocaine 1.5mg/kg iv)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Pr="00E034AC" w:rsidRDefault="00220572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  <w:r w:rsidR="004A74AC" w:rsidRPr="00E034A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0EC82BBC" w14:textId="7F1F2702" w:rsidR="004A74AC" w:rsidRPr="00E034AC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E034AC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Changes to patient condition based on learner action</w:t>
            </w:r>
          </w:p>
          <w:p w14:paraId="081257D2" w14:textId="29219666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672C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Magnet applied </w:t>
            </w:r>
            <w:r w:rsidR="00672C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672C4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Patient stops screaming</w:t>
            </w:r>
          </w:p>
          <w:p w14:paraId="721E1561" w14:textId="1AA94623" w:rsidR="00220572" w:rsidRPr="00E034AC" w:rsidRDefault="00153500" w:rsidP="00672C4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="00080675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RN </w:t>
            </w: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ask</w:t>
            </w:r>
            <w:r w:rsidR="00080675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s</w:t>
            </w: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if safe to touch patient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If not reassured, RN will not touch patient</w:t>
            </w:r>
          </w:p>
          <w:p w14:paraId="1D76417A" w14:textId="7B21D8AD" w:rsidR="00E034AC" w:rsidRPr="00E034AC" w:rsidRDefault="00E034AC" w:rsidP="00672C4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 If plans for sedation/external defib, patient to say “can’t you just unhook this thing instead?”</w:t>
            </w:r>
          </w:p>
          <w:p w14:paraId="24ACADD1" w14:textId="77777777" w:rsidR="00153500" w:rsidRPr="00E034AC" w:rsidRDefault="00153500" w:rsidP="00672C4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D31CFBF" w14:textId="77777777" w:rsidR="004A74AC" w:rsidRPr="00E034AC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  <w:r w:rsidRPr="00E034A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6833DF04" w14:textId="2AFBC75A" w:rsidR="004A74AC" w:rsidRPr="00E034AC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E034AC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For progression to next state</w:t>
            </w:r>
          </w:p>
          <w:p w14:paraId="539D5674" w14:textId="128F75F3" w:rsidR="00220572" w:rsidRPr="00E034AC" w:rsidRDefault="004A74AC" w:rsidP="00CE04E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153500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5 minutes </w:t>
            </w:r>
            <w:r w:rsidR="00153500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153500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153500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 Persistent VT</w:t>
            </w:r>
          </w:p>
        </w:tc>
      </w:tr>
      <w:tr w:rsidR="00220572" w:rsidRPr="00220572" w14:paraId="2F3FCB87" w14:textId="77777777" w:rsidTr="00E034AC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3D3AB5A0" w:rsidR="00220572" w:rsidRPr="00E034AC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2. </w:t>
            </w:r>
            <w:r w:rsidR="00153500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Persistent VT</w:t>
            </w:r>
          </w:p>
          <w:p w14:paraId="38FB9E15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48D0C4A" w14:textId="654FD162" w:rsidR="00220572" w:rsidRPr="00E034AC" w:rsidRDefault="00153500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Unchanged.</w:t>
            </w:r>
          </w:p>
          <w:p w14:paraId="221D4EE6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9688321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CD05918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1056999D" w:rsidR="00220572" w:rsidRPr="00E034AC" w:rsidRDefault="00153500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Patient more calm (if magnet applied). If not, patient unchanged.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87C9ACC" w14:textId="558E717C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153500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Second dose amiodarone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2F4B265A" w14:textId="69C5665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153500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arrhythmia/cardiology</w:t>
            </w:r>
            <w:r w:rsid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(will suggest giving procainamide</w:t>
            </w:r>
            <w:r w:rsidR="00495DE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if not yet given</w:t>
            </w:r>
            <w:bookmarkStart w:id="48" w:name="_GoBack"/>
            <w:bookmarkEnd w:id="48"/>
            <w:r w:rsidR="00E034AC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</w:p>
          <w:p w14:paraId="710B24E8" w14:textId="5832D746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Procainamide</w:t>
            </w:r>
            <w:r w:rsidR="00B251DB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20-5</w:t>
            </w:r>
            <w:r w:rsidR="0008067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0mg/min until rhythm stops</w:t>
            </w:r>
          </w:p>
          <w:p w14:paraId="232AE048" w14:textId="54A485DA" w:rsidR="00220572" w:rsidRPr="00E034AC" w:rsidRDefault="00220572" w:rsidP="00386B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BA597F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Magnesium sulfate 2g iv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E0311" w14:textId="77777777" w:rsidR="00386B3A" w:rsidRPr="00E034AC" w:rsidRDefault="00386B3A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98F4DB" w14:textId="77777777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68F65949" w14:textId="629A53D1" w:rsidR="00220572" w:rsidRPr="00E034AC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08067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2 min after p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rocainamide given 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86B3A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 VT resolution</w:t>
            </w:r>
          </w:p>
          <w:p w14:paraId="4DCC3CA8" w14:textId="57DD886E" w:rsidR="00220572" w:rsidRPr="00E034AC" w:rsidRDefault="00220572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8 minutes 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86B3A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4. Patient agitated</w:t>
            </w:r>
          </w:p>
        </w:tc>
      </w:tr>
      <w:tr w:rsidR="00F650DB" w:rsidRPr="00220572" w14:paraId="31F3979C" w14:textId="77777777" w:rsidTr="00E034AC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56674CD5" w:rsidR="00F650DB" w:rsidRPr="00E034AC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</w:t>
            </w:r>
            <w:r w:rsidR="00386B3A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VT resolution</w:t>
            </w:r>
          </w:p>
          <w:p w14:paraId="1DC0DE16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71F662A" w14:textId="7726B70E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Rhythm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Sinus</w:t>
            </w:r>
          </w:p>
          <w:p w14:paraId="65F47436" w14:textId="77777777" w:rsidR="00386B3A" w:rsidRPr="00E034AC" w:rsidRDefault="00386B3A" w:rsidP="00386B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95</w:t>
            </w:r>
          </w:p>
          <w:p w14:paraId="7C11927B" w14:textId="786E9AD8" w:rsidR="00F650DB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110/70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26F87F58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1881B3D" w14:textId="1051C226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arrhythmia</w:t>
            </w:r>
            <w:r w:rsid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5D8997B9" w14:textId="05F2D591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Consider procainamide infusion</w:t>
            </w:r>
          </w:p>
          <w:p w14:paraId="4B48F683" w14:textId="46374668" w:rsidR="00F650DB" w:rsidRPr="00E034AC" w:rsidRDefault="00F650DB" w:rsidP="0008067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CXR re: lead placement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ACC37" w14:textId="77777777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2976FE8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0558925C" w14:textId="69ECAA91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 min into state 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86B3A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4. Patient agitated</w:t>
            </w:r>
          </w:p>
        </w:tc>
      </w:tr>
      <w:tr w:rsidR="00F650DB" w:rsidRPr="00220572" w14:paraId="13C2A1C6" w14:textId="77777777" w:rsidTr="00E034AC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7B0231A3" w:rsidR="00F650DB" w:rsidRPr="00E034AC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386B3A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Patient agitated</w:t>
            </w:r>
          </w:p>
          <w:p w14:paraId="094795C3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3497D36" w14:textId="55555476" w:rsidR="00386B3A" w:rsidRPr="00E034AC" w:rsidRDefault="00386B3A" w:rsidP="00386B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Rhythm: VT</w:t>
            </w:r>
          </w:p>
          <w:p w14:paraId="45FD5D10" w14:textId="77777777" w:rsidR="00386B3A" w:rsidRPr="00E034AC" w:rsidRDefault="00386B3A" w:rsidP="00386B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HR: 180/min</w:t>
            </w:r>
          </w:p>
          <w:p w14:paraId="23E80548" w14:textId="3162C753" w:rsidR="00386B3A" w:rsidRPr="00E034AC" w:rsidRDefault="00386B3A" w:rsidP="00386B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BP: </w:t>
            </w:r>
            <w:r w:rsidR="00B251DB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150/90</w:t>
            </w:r>
          </w:p>
          <w:p w14:paraId="1A490813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EC77726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E6D810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204900FA" w:rsidR="00F650DB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Patient gets very upset about needing to be in hospital and triggers VT.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4F787AC4" w14:textId="2BB73DA1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Consider benzodiazepine administration</w:t>
            </w:r>
          </w:p>
          <w:p w14:paraId="5C0A92D5" w14:textId="66EC245A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Provide reassurance</w:t>
            </w:r>
          </w:p>
          <w:p w14:paraId="2318BE0E" w14:textId="0FE5AC1A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080675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Restart procainamide (if stopped)</w:t>
            </w:r>
          </w:p>
          <w:p w14:paraId="52E3F2BF" w14:textId="0DE4652D" w:rsidR="00080675" w:rsidRPr="00E034AC" w:rsidRDefault="00080675" w:rsidP="0008067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Magnesium sulfate 2g iv (if not yet given)</w:t>
            </w:r>
          </w:p>
          <w:p w14:paraId="594E3AF3" w14:textId="17397EA9" w:rsidR="00080675" w:rsidRPr="00E034AC" w:rsidRDefault="00080675" w:rsidP="0008067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3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rd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dose amiodarone</w:t>
            </w:r>
          </w:p>
          <w:p w14:paraId="49FF9596" w14:textId="5CFD5CED" w:rsidR="00F650DB" w:rsidRPr="00E034AC" w:rsidRDefault="00080675" w:rsidP="0008067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Consider esmolol 500mcg/kg bolus then 50mcg/kg/min infusion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7758CBDB" w14:textId="1A7DCB47" w:rsidR="00F650DB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Reassurance of patient by dedicated team member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Patient calms down</w:t>
            </w:r>
          </w:p>
          <w:p w14:paraId="31924442" w14:textId="77777777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3BCC801" w14:textId="77777777" w:rsidR="00080675" w:rsidRPr="00E034AC" w:rsidRDefault="00080675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25816C7" w14:textId="77777777" w:rsidR="00080675" w:rsidRPr="00E034AC" w:rsidRDefault="00080675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CC1ED99" w14:textId="77777777" w:rsidR="00E034AC" w:rsidRPr="00E034AC" w:rsidRDefault="00E034AC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4917FD4" w14:textId="7777777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7CE1B7D0" w14:textId="61732E84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Benzo given 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86B3A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  <w:p w14:paraId="4FF56222" w14:textId="01E10BE7" w:rsidR="00F650DB" w:rsidRPr="00E034AC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12 minutes </w:t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386B3A"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86B3A"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</w:tc>
      </w:tr>
      <w:tr w:rsidR="00386B3A" w:rsidRPr="00220572" w14:paraId="2038AD50" w14:textId="77777777" w:rsidTr="00E034AC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0A780" w14:textId="69CDF67E" w:rsidR="00386B3A" w:rsidRPr="00E034AC" w:rsidRDefault="00386B3A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  <w:p w14:paraId="45961686" w14:textId="79EEA355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Rhythm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Sinus</w:t>
            </w:r>
          </w:p>
          <w:p w14:paraId="6FC4D472" w14:textId="77777777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95</w:t>
            </w:r>
          </w:p>
          <w:p w14:paraId="76657CC1" w14:textId="7616DCF3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 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110/70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E0B7" w14:textId="662758A7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Patient calm.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5CBD2" w14:textId="77777777" w:rsidR="00386B3A" w:rsidRPr="00E034AC" w:rsidRDefault="00386B3A" w:rsidP="00386B3A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73E1E361" w14:textId="77777777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arrhythmia</w:t>
            </w:r>
          </w:p>
          <w:p w14:paraId="150C95D7" w14:textId="2FF85AE3" w:rsidR="00845242" w:rsidRPr="00E034AC" w:rsidRDefault="00845242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034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Amiodarone infusion or procainamide infusion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51EDA" w14:textId="77777777" w:rsidR="00386B3A" w:rsidRPr="00E034AC" w:rsidRDefault="00386B3A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1EDD05EA" w14:textId="66848BC4" w:rsidR="00386B3A" w:rsidRPr="00E034AC" w:rsidRDefault="00386B3A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END CASE 1 minute into state </w:t>
            </w: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sym w:font="Wingdings" w:char="F0E0"/>
            </w:r>
            <w:r w:rsidRPr="00E034AC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Arrhythmia arrives</w:t>
            </w:r>
          </w:p>
        </w:tc>
      </w:tr>
    </w:tbl>
    <w:p w14:paraId="10E42181" w14:textId="2931C222" w:rsidR="008F2AAE" w:rsidRPr="00B251DB" w:rsidRDefault="008B1E31" w:rsidP="00B251DB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626811B6" w14:textId="77777777" w:rsidR="00A65B18" w:rsidRDefault="00A65B18">
      <w:pPr>
        <w:rPr>
          <w:sz w:val="28"/>
        </w:rPr>
      </w:pPr>
    </w:p>
    <w:p w14:paraId="5C825DB5" w14:textId="77777777" w:rsidR="00E034AC" w:rsidRDefault="00E034AC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1430"/>
      </w:tblGrid>
      <w:tr w:rsidR="00207716" w14:paraId="423DA52D" w14:textId="77777777" w:rsidTr="00207716">
        <w:tc>
          <w:tcPr>
            <w:tcW w:w="11430" w:type="dxa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A669E7" w14:paraId="49C8E6C5" w14:textId="77777777" w:rsidTr="00207716">
        <w:tc>
          <w:tcPr>
            <w:tcW w:w="11430" w:type="dxa"/>
          </w:tcPr>
          <w:p w14:paraId="5A4CA7A9" w14:textId="71E4A3B1" w:rsidR="00A669E7" w:rsidRPr="005C747C" w:rsidRDefault="00E00945" w:rsidP="0071366F">
            <w:r>
              <w:t>None required for case.</w:t>
            </w:r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11406"/>
      </w:tblGrid>
      <w:tr w:rsidR="00640337" w:rsidRPr="005C747C" w14:paraId="13FAD86F" w14:textId="77777777" w:rsidTr="00640337">
        <w:tc>
          <w:tcPr>
            <w:tcW w:w="11406" w:type="dxa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EE29A8" w:rsidRPr="005C747C" w14:paraId="738CD5A2" w14:textId="77777777" w:rsidTr="00DF2CEB">
        <w:tc>
          <w:tcPr>
            <w:tcW w:w="11406" w:type="dxa"/>
          </w:tcPr>
          <w:p w14:paraId="7D7EFABF" w14:textId="77777777" w:rsidR="00EE29A8" w:rsidRDefault="00EE29A8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ECG – VT</w:t>
            </w:r>
          </w:p>
          <w:p w14:paraId="0B666DC5" w14:textId="77777777" w:rsidR="00EE29A8" w:rsidRDefault="00EE29A8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6BD6E7CA" wp14:editId="138CAADD">
                  <wp:extent cx="3933190" cy="1968908"/>
                  <wp:effectExtent l="0" t="0" r="3810" b="1270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T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4078" cy="1969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551B9" w14:textId="7B05A3E5" w:rsidR="00EE29A8" w:rsidRPr="005C747C" w:rsidRDefault="00EE29A8" w:rsidP="00FC57CB">
            <w:r>
              <w:t xml:space="preserve">ECG source: </w:t>
            </w:r>
            <w:r w:rsidRPr="00C114DE">
              <w:t>http://lifeinthefastlane.com/ecg-library/ventricular-tachycardia/</w:t>
            </w:r>
          </w:p>
        </w:tc>
      </w:tr>
      <w:tr w:rsidR="00EE29A8" w:rsidRPr="005C747C" w14:paraId="0BF58096" w14:textId="77777777" w:rsidTr="005E18FE">
        <w:tc>
          <w:tcPr>
            <w:tcW w:w="11406" w:type="dxa"/>
          </w:tcPr>
          <w:p w14:paraId="77AA8C9D" w14:textId="77777777" w:rsidR="00EE29A8" w:rsidRDefault="00EE29A8" w:rsidP="00EE29A8">
            <w:r>
              <w:t>CXR – ICD in good position</w:t>
            </w:r>
          </w:p>
          <w:p w14:paraId="64E16841" w14:textId="1CB750E9" w:rsidR="00EE29A8" w:rsidRDefault="00EE29A8" w:rsidP="00EE29A8">
            <w:r>
              <w:rPr>
                <w:noProof/>
              </w:rPr>
              <w:drawing>
                <wp:inline distT="0" distB="0" distL="0" distR="0" wp14:anchorId="3FA7CA38" wp14:editId="3554ED9F">
                  <wp:extent cx="2940758" cy="3138170"/>
                  <wp:effectExtent l="0" t="0" r="5715" b="1143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XR with normal ICD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0758" cy="313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698451" w14:textId="77777777" w:rsidR="00EE29A8" w:rsidRDefault="00EE29A8" w:rsidP="00EE29A8"/>
          <w:p w14:paraId="0905F730" w14:textId="77777777" w:rsidR="00EE29A8" w:rsidRDefault="00EE29A8" w:rsidP="00EE29A8">
            <w:r>
              <w:t xml:space="preserve">CXR source: </w:t>
            </w:r>
            <w:r w:rsidRPr="00264008">
              <w:t>https://commons.wikimedia.org/wiki/File:Implantable_</w:t>
            </w:r>
          </w:p>
          <w:p w14:paraId="4036A8C6" w14:textId="2CD0E691" w:rsidR="00EE29A8" w:rsidRDefault="00EE29A8" w:rsidP="00EE29A8">
            <w:r w:rsidRPr="00264008">
              <w:t>cardioverter_defibrillator_chest_X-ray.jpg</w:t>
            </w:r>
          </w:p>
        </w:tc>
      </w:tr>
    </w:tbl>
    <w:p w14:paraId="34F8B9DC" w14:textId="02120AF3" w:rsidR="0071366F" w:rsidRPr="00DE757D" w:rsidRDefault="00F77456" w:rsidP="00CA1D30">
      <w:r>
        <w:br w:type="page"/>
      </w:r>
      <w:r w:rsidR="00991901"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3857343A" w:rsidR="00645F2A" w:rsidRPr="005C747C" w:rsidRDefault="00153500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Expose learners to a rare presentation that triggers discomfort among healthcare workers.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7D4C5" w14:textId="407EBF3D" w:rsidR="00645F2A" w:rsidRPr="005C747C" w:rsidRDefault="00153500" w:rsidP="00524B15">
            <w:pPr>
              <w:rPr>
                <w:rFonts w:eastAsia="Times New Roman" w:cs="Times New Roman"/>
                <w:color w:val="000000"/>
              </w:rPr>
            </w:pPr>
            <w:r>
              <w:t>Communicate effectively with team members and reassure team members regarding their safety when ICD fires.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3F7E6F" w14:textId="4E73C34F" w:rsidR="004C5615" w:rsidRDefault="004C5615" w:rsidP="004C5615">
            <w:pPr>
              <w:pStyle w:val="ListParagraph"/>
              <w:numPr>
                <w:ilvl w:val="0"/>
                <w:numId w:val="10"/>
              </w:numPr>
            </w:pPr>
            <w:r>
              <w:t>Appropriately call for magnet application in order to terminate ICD firing.</w:t>
            </w:r>
            <w:r>
              <w:t xml:space="preserve"> </w:t>
            </w:r>
          </w:p>
          <w:p w14:paraId="08EC8079" w14:textId="77777777" w:rsidR="00153500" w:rsidRDefault="00153500" w:rsidP="004C5615">
            <w:pPr>
              <w:pStyle w:val="ListParagraph"/>
              <w:numPr>
                <w:ilvl w:val="0"/>
                <w:numId w:val="10"/>
              </w:numPr>
            </w:pPr>
            <w:r>
              <w:t>Perform appropriate initial workup for misfiring ICD.</w:t>
            </w:r>
          </w:p>
          <w:p w14:paraId="74094E89" w14:textId="77777777" w:rsidR="00153500" w:rsidRDefault="00153500" w:rsidP="004C5615">
            <w:pPr>
              <w:pStyle w:val="ListParagraph"/>
              <w:numPr>
                <w:ilvl w:val="0"/>
                <w:numId w:val="10"/>
              </w:numPr>
            </w:pPr>
            <w:r>
              <w:t>Administer appropriate antiarrhythmic therapy for stable VT.</w:t>
            </w:r>
          </w:p>
          <w:p w14:paraId="7E637D1C" w14:textId="2416E0E5" w:rsidR="00645F2A" w:rsidRPr="00153500" w:rsidRDefault="00153500" w:rsidP="004C5615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t>Administer second line antiarrhythmic therapy for stable VT and seek expert consultation.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3AA10" w14:textId="62C0BC02" w:rsidR="00645F2A" w:rsidRPr="00B251DB" w:rsidRDefault="00B251DB" w:rsidP="00B251DB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 w:rsidRPr="00B251DB">
              <w:rPr>
                <w:rFonts w:eastAsia="Times New Roman" w:cs="Times New Roman"/>
                <w:color w:val="000000"/>
              </w:rPr>
              <w:t>How did it feel to have your colleague questioning your judgment around the safety of touching the patient? Do you have any strategies for dealing with conflict among coworkers?</w:t>
            </w:r>
          </w:p>
          <w:p w14:paraId="34DEA721" w14:textId="77777777" w:rsidR="00B251DB" w:rsidRDefault="00B251DB" w:rsidP="00B251DB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your approach to the management of stable VT? What antidysrhythmic options are there?</w:t>
            </w:r>
          </w:p>
          <w:p w14:paraId="7155FED6" w14:textId="77777777" w:rsidR="00B251DB" w:rsidRDefault="00B251DB" w:rsidP="00B251DB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effect does placing a magnet have for an ICD? For a pacemaker?</w:t>
            </w:r>
          </w:p>
          <w:p w14:paraId="259A3597" w14:textId="0B1E3D33" w:rsidR="00C114DE" w:rsidRPr="00B251DB" w:rsidRDefault="00C114DE" w:rsidP="00B251DB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Does ACLS management change in a patient with an ICD?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67513CB4" w:rsidR="00645F2A" w:rsidRPr="005C747C" w:rsidRDefault="00B251DB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Acknowledging safety of touching patient.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128A22CC" w:rsidR="00645F2A" w:rsidRPr="005C747C" w:rsidRDefault="00B251DB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Working through antidysrhythmic treatment options.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64B391F9" w:rsidR="00645F2A" w:rsidRPr="005C747C" w:rsidRDefault="00970250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Management of cat</w:t>
            </w:r>
            <w:r w:rsidR="00B251DB">
              <w:rPr>
                <w:rFonts w:eastAsia="Times New Roman" w:cs="Times New Roman"/>
                <w:color w:val="000000"/>
              </w:rPr>
              <w:t>echolamine surge.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197ED2F7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1"/>
      <w:headerReference w:type="default" r:id="rId12"/>
      <w:footerReference w:type="default" r:id="rId13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C114DE" w:rsidRDefault="00C114DE" w:rsidP="001B5FBC">
      <w:r>
        <w:separator/>
      </w:r>
    </w:p>
  </w:endnote>
  <w:endnote w:type="continuationSeparator" w:id="0">
    <w:p w14:paraId="3485E879" w14:textId="77777777" w:rsidR="00C114DE" w:rsidRDefault="00C114DE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C114DE" w:rsidRDefault="00C114DE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495DE5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C114DE" w:rsidRPr="00A65B18" w:rsidRDefault="00C114DE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C114DE" w:rsidRDefault="00C114DE" w:rsidP="001B5FBC">
      <w:r>
        <w:separator/>
      </w:r>
    </w:p>
  </w:footnote>
  <w:footnote w:type="continuationSeparator" w:id="0">
    <w:p w14:paraId="07985B6E" w14:textId="77777777" w:rsidR="00C114DE" w:rsidRDefault="00C114DE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C114DE" w:rsidRDefault="00C114D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C114DE" w:rsidRDefault="00C114DE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C114DE" w:rsidRDefault="00C114D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95DE5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24ADDE11" w:rsidR="00C114DE" w:rsidRDefault="00C114D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56F5E79B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C114DE" w:rsidRDefault="00C114DE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C114DE" w:rsidRDefault="00C114DE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 w:rsidR="00EE29A8">
      <w:rPr>
        <w:sz w:val="36"/>
        <w:szCs w:val="36"/>
      </w:rPr>
      <w:t>Stable VT with ICD Firing</w:t>
    </w:r>
  </w:p>
  <w:p w14:paraId="30AEAD67" w14:textId="77777777" w:rsidR="00C114DE" w:rsidRDefault="00C114DE" w:rsidP="001B5FBC">
    <w:pPr>
      <w:pStyle w:val="Header"/>
      <w:ind w:right="360"/>
      <w:rPr>
        <w:sz w:val="36"/>
        <w:szCs w:val="36"/>
      </w:rPr>
    </w:pPr>
  </w:p>
  <w:p w14:paraId="383F0FE6" w14:textId="794AA55B" w:rsidR="00C114DE" w:rsidRPr="001B5FBC" w:rsidRDefault="00C114DE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D5ECB"/>
    <w:multiLevelType w:val="hybridMultilevel"/>
    <w:tmpl w:val="099281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97B4A"/>
    <w:multiLevelType w:val="hybridMultilevel"/>
    <w:tmpl w:val="BC801F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BE542F"/>
    <w:multiLevelType w:val="hybridMultilevel"/>
    <w:tmpl w:val="C65A26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EA2344"/>
    <w:multiLevelType w:val="hybridMultilevel"/>
    <w:tmpl w:val="C65A26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F8450E"/>
    <w:multiLevelType w:val="hybridMultilevel"/>
    <w:tmpl w:val="1C0EA4AA"/>
    <w:lvl w:ilvl="0" w:tplc="7F041DD0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4979E8"/>
    <w:multiLevelType w:val="hybridMultilevel"/>
    <w:tmpl w:val="4BD69E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8"/>
  </w:num>
  <w:num w:numId="5">
    <w:abstractNumId w:val="9"/>
  </w:num>
  <w:num w:numId="6">
    <w:abstractNumId w:val="13"/>
  </w:num>
  <w:num w:numId="7">
    <w:abstractNumId w:val="6"/>
  </w:num>
  <w:num w:numId="8">
    <w:abstractNumId w:val="11"/>
  </w:num>
  <w:num w:numId="9">
    <w:abstractNumId w:val="4"/>
  </w:num>
  <w:num w:numId="10">
    <w:abstractNumId w:val="3"/>
  </w:num>
  <w:num w:numId="11">
    <w:abstractNumId w:val="2"/>
  </w:num>
  <w:num w:numId="12">
    <w:abstractNumId w:val="12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44523"/>
    <w:rsid w:val="00080675"/>
    <w:rsid w:val="00083152"/>
    <w:rsid w:val="000A0B26"/>
    <w:rsid w:val="000A2291"/>
    <w:rsid w:val="000C3A29"/>
    <w:rsid w:val="000C4410"/>
    <w:rsid w:val="000D58D5"/>
    <w:rsid w:val="0012373F"/>
    <w:rsid w:val="00153500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64008"/>
    <w:rsid w:val="00294AA7"/>
    <w:rsid w:val="002A23A9"/>
    <w:rsid w:val="002B09B6"/>
    <w:rsid w:val="002B342E"/>
    <w:rsid w:val="002D5035"/>
    <w:rsid w:val="00301F6E"/>
    <w:rsid w:val="00350ADB"/>
    <w:rsid w:val="00357B5B"/>
    <w:rsid w:val="00366680"/>
    <w:rsid w:val="003747A5"/>
    <w:rsid w:val="003847F0"/>
    <w:rsid w:val="00386AE4"/>
    <w:rsid w:val="00386B3A"/>
    <w:rsid w:val="0039056E"/>
    <w:rsid w:val="00393BCE"/>
    <w:rsid w:val="00394171"/>
    <w:rsid w:val="00397112"/>
    <w:rsid w:val="003C193E"/>
    <w:rsid w:val="003D4FD6"/>
    <w:rsid w:val="003E770E"/>
    <w:rsid w:val="00405061"/>
    <w:rsid w:val="004517E2"/>
    <w:rsid w:val="00451A3F"/>
    <w:rsid w:val="00452DC0"/>
    <w:rsid w:val="004915B8"/>
    <w:rsid w:val="00495DE5"/>
    <w:rsid w:val="004A74AC"/>
    <w:rsid w:val="004B61CD"/>
    <w:rsid w:val="004C5615"/>
    <w:rsid w:val="004E0515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C747C"/>
    <w:rsid w:val="00640337"/>
    <w:rsid w:val="00644707"/>
    <w:rsid w:val="00645F2A"/>
    <w:rsid w:val="00665DEE"/>
    <w:rsid w:val="00667AED"/>
    <w:rsid w:val="00672C45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8166EC"/>
    <w:rsid w:val="00845242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25642"/>
    <w:rsid w:val="009457B0"/>
    <w:rsid w:val="00970250"/>
    <w:rsid w:val="009718FE"/>
    <w:rsid w:val="0098560A"/>
    <w:rsid w:val="00986706"/>
    <w:rsid w:val="0099090E"/>
    <w:rsid w:val="00990D9D"/>
    <w:rsid w:val="00991901"/>
    <w:rsid w:val="009A1803"/>
    <w:rsid w:val="009B775D"/>
    <w:rsid w:val="00A21388"/>
    <w:rsid w:val="00A21FF9"/>
    <w:rsid w:val="00A27F25"/>
    <w:rsid w:val="00A32042"/>
    <w:rsid w:val="00A3276E"/>
    <w:rsid w:val="00A65B18"/>
    <w:rsid w:val="00A669E7"/>
    <w:rsid w:val="00AB02D1"/>
    <w:rsid w:val="00AC47E9"/>
    <w:rsid w:val="00AE6C72"/>
    <w:rsid w:val="00B0119F"/>
    <w:rsid w:val="00B251DB"/>
    <w:rsid w:val="00B94A46"/>
    <w:rsid w:val="00B95AE5"/>
    <w:rsid w:val="00BA597F"/>
    <w:rsid w:val="00BB08AC"/>
    <w:rsid w:val="00BB6705"/>
    <w:rsid w:val="00BE3D99"/>
    <w:rsid w:val="00C114DE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456E2"/>
    <w:rsid w:val="00D81C59"/>
    <w:rsid w:val="00DE757D"/>
    <w:rsid w:val="00E00945"/>
    <w:rsid w:val="00E034AC"/>
    <w:rsid w:val="00E207B0"/>
    <w:rsid w:val="00E32697"/>
    <w:rsid w:val="00E7373D"/>
    <w:rsid w:val="00E84546"/>
    <w:rsid w:val="00E854B2"/>
    <w:rsid w:val="00EA590F"/>
    <w:rsid w:val="00EA6399"/>
    <w:rsid w:val="00EB4385"/>
    <w:rsid w:val="00EB7175"/>
    <w:rsid w:val="00EE29A8"/>
    <w:rsid w:val="00EF6964"/>
    <w:rsid w:val="00F00C93"/>
    <w:rsid w:val="00F05D32"/>
    <w:rsid w:val="00F1524B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B20F4F-8C63-3A41-8887-B737E8001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1460</Words>
  <Characters>8322</Characters>
  <Application>Microsoft Macintosh Word</Application>
  <DocSecurity>0</DocSecurity>
  <Lines>69</Lines>
  <Paragraphs>19</Paragraphs>
  <ScaleCrop>false</ScaleCrop>
  <Company>McGill</Company>
  <LinksUpToDate>false</LinksUpToDate>
  <CharactersWithSpaces>9763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7</cp:revision>
  <cp:lastPrinted>2014-09-19T19:54:00Z</cp:lastPrinted>
  <dcterms:created xsi:type="dcterms:W3CDTF">2017-10-06T22:26:00Z</dcterms:created>
  <dcterms:modified xsi:type="dcterms:W3CDTF">2017-10-31T22:32:00Z</dcterms:modified>
</cp:coreProperties>
</file>