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367111AB" w:rsidR="000336C3" w:rsidRPr="005951AB" w:rsidRDefault="00AD7BB6" w:rsidP="007426B9">
            <w:pPr>
              <w:rPr>
                <w:b/>
                <w:sz w:val="28"/>
                <w:szCs w:val="28"/>
              </w:rPr>
            </w:pPr>
            <w:r>
              <w:rPr>
                <w:b/>
                <w:sz w:val="28"/>
                <w:szCs w:val="28"/>
              </w:rPr>
              <w:t xml:space="preserve">Pulmonary Embolism </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39704CDC" w:rsidR="000336C3" w:rsidRPr="0020765D" w:rsidRDefault="00AD7BB6" w:rsidP="007426B9">
            <w:pPr>
              <w:rPr>
                <w:iCs/>
                <w:sz w:val="22"/>
                <w:szCs w:val="28"/>
              </w:rPr>
            </w:pPr>
            <w:r w:rsidRPr="0020765D">
              <w:rPr>
                <w:iCs/>
                <w:sz w:val="22"/>
                <w:szCs w:val="28"/>
              </w:rPr>
              <w:t>PE, pulmonar</w:t>
            </w:r>
            <w:r w:rsidR="0020765D" w:rsidRPr="0020765D">
              <w:rPr>
                <w:iCs/>
                <w:sz w:val="22"/>
                <w:szCs w:val="28"/>
              </w:rPr>
              <w:t>y embolism, dyspnea, ward medicine</w:t>
            </w:r>
          </w:p>
        </w:tc>
      </w:tr>
      <w:tr w:rsidR="002E130E" w:rsidRPr="00A32042" w14:paraId="2A1AF7CD" w14:textId="77777777" w:rsidTr="00AD7BB6">
        <w:tc>
          <w:tcPr>
            <w:tcW w:w="2943" w:type="dxa"/>
            <w:vAlign w:val="center"/>
          </w:tcPr>
          <w:p w14:paraId="6842B698" w14:textId="2FC512B9" w:rsidR="002E130E" w:rsidRDefault="002E130E" w:rsidP="00AD7BB6">
            <w:pPr>
              <w:jc w:val="center"/>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006B7045" w14:textId="31250A4D" w:rsidR="00AD7BB6" w:rsidRPr="00AD7BB6" w:rsidRDefault="00AD7BB6" w:rsidP="00AD7BB6">
            <w:pPr>
              <w:rPr>
                <w:sz w:val="22"/>
                <w:szCs w:val="22"/>
              </w:rPr>
            </w:pPr>
            <w:r w:rsidRPr="00AD7BB6">
              <w:rPr>
                <w:sz w:val="22"/>
                <w:szCs w:val="22"/>
              </w:rPr>
              <w:t xml:space="preserve">This case involves the approach to the patient with acute </w:t>
            </w:r>
            <w:r w:rsidR="0020765D">
              <w:rPr>
                <w:sz w:val="22"/>
                <w:szCs w:val="22"/>
              </w:rPr>
              <w:t>dyspnea</w:t>
            </w:r>
            <w:r w:rsidRPr="00AD7BB6">
              <w:rPr>
                <w:sz w:val="22"/>
                <w:szCs w:val="22"/>
              </w:rPr>
              <w:t xml:space="preserve">. The patient </w:t>
            </w:r>
            <w:r w:rsidR="00AC3C21">
              <w:rPr>
                <w:sz w:val="22"/>
                <w:szCs w:val="22"/>
              </w:rPr>
              <w:t>is</w:t>
            </w:r>
            <w:r w:rsidR="0020765D">
              <w:rPr>
                <w:sz w:val="22"/>
                <w:szCs w:val="22"/>
              </w:rPr>
              <w:t xml:space="preserve"> </w:t>
            </w:r>
            <w:proofErr w:type="spellStart"/>
            <w:r w:rsidR="0020765D">
              <w:rPr>
                <w:sz w:val="22"/>
                <w:szCs w:val="22"/>
              </w:rPr>
              <w:t>tachypneic</w:t>
            </w:r>
            <w:proofErr w:type="spellEnd"/>
            <w:r w:rsidR="0020765D">
              <w:rPr>
                <w:sz w:val="22"/>
                <w:szCs w:val="22"/>
              </w:rPr>
              <w:t xml:space="preserve"> but </w:t>
            </w:r>
            <w:r w:rsidR="00AC3C21">
              <w:rPr>
                <w:sz w:val="22"/>
                <w:szCs w:val="22"/>
              </w:rPr>
              <w:t xml:space="preserve">with an </w:t>
            </w:r>
            <w:r w:rsidR="0020765D">
              <w:rPr>
                <w:sz w:val="22"/>
                <w:szCs w:val="22"/>
              </w:rPr>
              <w:t>otherwise normal respiratory exam</w:t>
            </w:r>
            <w:r w:rsidRPr="00AD7BB6">
              <w:rPr>
                <w:sz w:val="22"/>
                <w:szCs w:val="22"/>
              </w:rPr>
              <w:t>. ECG show</w:t>
            </w:r>
            <w:r w:rsidR="00AC3C21">
              <w:rPr>
                <w:sz w:val="22"/>
                <w:szCs w:val="22"/>
              </w:rPr>
              <w:t>s</w:t>
            </w:r>
            <w:r w:rsidRPr="00AD7BB6">
              <w:rPr>
                <w:sz w:val="22"/>
                <w:szCs w:val="22"/>
              </w:rPr>
              <w:t xml:space="preserve"> new right heart strain. The resident should consider other possible causes (ACS, CHF, </w:t>
            </w:r>
            <w:proofErr w:type="spellStart"/>
            <w:r w:rsidRPr="00AD7BB6">
              <w:rPr>
                <w:sz w:val="22"/>
                <w:szCs w:val="22"/>
              </w:rPr>
              <w:t>etc</w:t>
            </w:r>
            <w:proofErr w:type="spellEnd"/>
            <w:r w:rsidRPr="00AD7BB6">
              <w:rPr>
                <w:sz w:val="22"/>
                <w:szCs w:val="22"/>
              </w:rPr>
              <w:t xml:space="preserve">) but recognize PE as the most likely cause. </w:t>
            </w:r>
          </w:p>
          <w:p w14:paraId="114CB799" w14:textId="77777777" w:rsidR="00AD7BB6" w:rsidRPr="00AD7BB6" w:rsidRDefault="00AD7BB6" w:rsidP="00AD7BB6">
            <w:pPr>
              <w:rPr>
                <w:sz w:val="22"/>
                <w:szCs w:val="22"/>
              </w:rPr>
            </w:pPr>
          </w:p>
          <w:p w14:paraId="6263CF77" w14:textId="3568D31F" w:rsidR="002E130E" w:rsidRPr="00383272" w:rsidRDefault="00AD7BB6" w:rsidP="00AC3C21">
            <w:pPr>
              <w:rPr>
                <w:sz w:val="22"/>
                <w:szCs w:val="22"/>
              </w:rPr>
            </w:pPr>
            <w:r w:rsidRPr="00AD7BB6">
              <w:rPr>
                <w:sz w:val="22"/>
                <w:szCs w:val="22"/>
              </w:rPr>
              <w:t>The team is expected to appropriately call for help while initiating management. The patient will</w:t>
            </w:r>
            <w:r w:rsidR="0020765D">
              <w:rPr>
                <w:sz w:val="22"/>
                <w:szCs w:val="22"/>
              </w:rPr>
              <w:t xml:space="preserve"> decompensate and arrest</w:t>
            </w:r>
            <w:r w:rsidRPr="00AD7BB6">
              <w:rPr>
                <w:sz w:val="22"/>
                <w:szCs w:val="22"/>
              </w:rPr>
              <w:t xml:space="preserve"> – </w:t>
            </w:r>
            <w:proofErr w:type="spellStart"/>
            <w:r w:rsidR="0020765D" w:rsidRPr="00AD7BB6">
              <w:rPr>
                <w:sz w:val="22"/>
                <w:szCs w:val="22"/>
              </w:rPr>
              <w:t>thrombolytics</w:t>
            </w:r>
            <w:proofErr w:type="spellEnd"/>
            <w:r w:rsidR="0020765D">
              <w:rPr>
                <w:sz w:val="22"/>
                <w:szCs w:val="22"/>
              </w:rPr>
              <w:t xml:space="preserve"> should be </w:t>
            </w:r>
            <w:r w:rsidRPr="00AD7BB6">
              <w:rPr>
                <w:sz w:val="22"/>
                <w:szCs w:val="22"/>
              </w:rPr>
              <w:t>discuss</w:t>
            </w:r>
            <w:r w:rsidR="0020765D">
              <w:rPr>
                <w:sz w:val="22"/>
                <w:szCs w:val="22"/>
              </w:rPr>
              <w:t>ed</w:t>
            </w:r>
            <w:r w:rsidRPr="00AD7BB6">
              <w:rPr>
                <w:sz w:val="22"/>
                <w:szCs w:val="22"/>
              </w:rPr>
              <w:t xml:space="preserve">. </w:t>
            </w:r>
            <w:r w:rsidR="00AC3C21">
              <w:rPr>
                <w:sz w:val="22"/>
                <w:szCs w:val="22"/>
              </w:rPr>
              <w:t>T</w:t>
            </w:r>
            <w:r w:rsidRPr="00AD7BB6">
              <w:rPr>
                <w:sz w:val="22"/>
                <w:szCs w:val="22"/>
              </w:rPr>
              <w:t>he patient will achieve ROSC. The team w</w:t>
            </w:r>
            <w:r w:rsidR="00AC3C21">
              <w:rPr>
                <w:sz w:val="22"/>
                <w:szCs w:val="22"/>
              </w:rPr>
              <w:t xml:space="preserve">ill provide handover </w:t>
            </w:r>
            <w:r w:rsidR="00383272">
              <w:rPr>
                <w:sz w:val="22"/>
                <w:szCs w:val="22"/>
              </w:rPr>
              <w:t xml:space="preserve">to the code blue team. </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26406A25" w:rsidR="00263728" w:rsidRPr="0020765D" w:rsidRDefault="00AD7BB6" w:rsidP="00EE73DF">
            <w:pPr>
              <w:rPr>
                <w:rFonts w:eastAsia="Times New Roman" w:cs="Times New Roman"/>
                <w:color w:val="000000"/>
                <w:sz w:val="22"/>
                <w:szCs w:val="22"/>
              </w:rPr>
            </w:pPr>
            <w:r w:rsidRPr="00C324DD">
              <w:rPr>
                <w:color w:val="000000"/>
                <w:sz w:val="22"/>
                <w:szCs w:val="22"/>
              </w:rPr>
              <w:t>To enhance resuscitation and team management skills using a pulmonary embolism case requiring rapid critical management and efficient team work</w:t>
            </w:r>
            <w:r>
              <w:rPr>
                <w:color w:val="000000"/>
                <w:sz w:val="22"/>
                <w:szCs w:val="22"/>
              </w:rPr>
              <w: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7B26B941" w14:textId="2EDBF9A8" w:rsidR="00AD7BB6" w:rsidRPr="00C324DD" w:rsidRDefault="00AD7BB6" w:rsidP="00AD7BB6">
            <w:pPr>
              <w:pStyle w:val="ListParagraph"/>
              <w:numPr>
                <w:ilvl w:val="0"/>
                <w:numId w:val="12"/>
              </w:numPr>
              <w:spacing w:after="200"/>
              <w:rPr>
                <w:sz w:val="22"/>
                <w:szCs w:val="22"/>
              </w:rPr>
            </w:pPr>
            <w:r w:rsidRPr="00C324DD">
              <w:rPr>
                <w:sz w:val="22"/>
                <w:szCs w:val="22"/>
              </w:rPr>
              <w:t>Perform a focused history/physical exam in an acutely unwell patient</w:t>
            </w:r>
          </w:p>
          <w:p w14:paraId="179DD9DE" w14:textId="26846857" w:rsidR="00AD7BB6" w:rsidRPr="00C324DD" w:rsidRDefault="00AD7BB6" w:rsidP="00AD7BB6">
            <w:pPr>
              <w:pStyle w:val="ListParagraph"/>
              <w:numPr>
                <w:ilvl w:val="0"/>
                <w:numId w:val="12"/>
              </w:numPr>
              <w:spacing w:after="200"/>
              <w:rPr>
                <w:sz w:val="22"/>
                <w:szCs w:val="22"/>
              </w:rPr>
            </w:pPr>
            <w:r w:rsidRPr="00C324DD">
              <w:rPr>
                <w:sz w:val="22"/>
                <w:szCs w:val="22"/>
              </w:rPr>
              <w:t>Effectively lead/manage a team to provide appropriate care</w:t>
            </w:r>
            <w:r w:rsidR="0020765D">
              <w:rPr>
                <w:sz w:val="22"/>
                <w:szCs w:val="22"/>
              </w:rPr>
              <w:t xml:space="preserve"> for an acutely unwell patient</w:t>
            </w:r>
          </w:p>
          <w:p w14:paraId="1DBBD8D1" w14:textId="6D60C23A" w:rsidR="00AD7BB6" w:rsidRPr="00C324DD" w:rsidRDefault="00AD7BB6" w:rsidP="00AD7BB6">
            <w:pPr>
              <w:pStyle w:val="ListParagraph"/>
              <w:numPr>
                <w:ilvl w:val="0"/>
                <w:numId w:val="12"/>
              </w:numPr>
              <w:rPr>
                <w:sz w:val="22"/>
                <w:szCs w:val="22"/>
              </w:rPr>
            </w:pPr>
            <w:r w:rsidRPr="00C324DD">
              <w:rPr>
                <w:sz w:val="22"/>
                <w:szCs w:val="22"/>
              </w:rPr>
              <w:t>Recognize risk for PE and initiate the appropriate workup</w:t>
            </w:r>
          </w:p>
          <w:p w14:paraId="4A79821F" w14:textId="7370D35F" w:rsidR="00AD7BB6" w:rsidRPr="00C324DD" w:rsidRDefault="00AD7BB6" w:rsidP="00AD7BB6">
            <w:pPr>
              <w:pStyle w:val="ListParagraph"/>
              <w:numPr>
                <w:ilvl w:val="0"/>
                <w:numId w:val="12"/>
              </w:numPr>
              <w:rPr>
                <w:color w:val="000000"/>
                <w:sz w:val="22"/>
                <w:szCs w:val="22"/>
              </w:rPr>
            </w:pPr>
            <w:r w:rsidRPr="00C324DD">
              <w:rPr>
                <w:sz w:val="22"/>
                <w:szCs w:val="22"/>
              </w:rPr>
              <w:t xml:space="preserve">Consider the administration of </w:t>
            </w:r>
            <w:proofErr w:type="spellStart"/>
            <w:r w:rsidRPr="00C324DD">
              <w:rPr>
                <w:sz w:val="22"/>
                <w:szCs w:val="22"/>
              </w:rPr>
              <w:t>thrombolytics</w:t>
            </w:r>
            <w:proofErr w:type="spellEnd"/>
            <w:r w:rsidRPr="00C324DD">
              <w:rPr>
                <w:sz w:val="22"/>
                <w:szCs w:val="22"/>
              </w:rPr>
              <w:t xml:space="preserve"> during cardiac </w:t>
            </w:r>
            <w:r w:rsidR="00383272">
              <w:rPr>
                <w:sz w:val="22"/>
                <w:szCs w:val="22"/>
              </w:rPr>
              <w:t>caused by PE</w:t>
            </w:r>
          </w:p>
          <w:p w14:paraId="3281C1F2" w14:textId="4EBDAB86" w:rsidR="00AD7BB6" w:rsidRPr="00C324DD" w:rsidRDefault="00AD7BB6" w:rsidP="00AD7BB6">
            <w:pPr>
              <w:pStyle w:val="ListParagraph"/>
              <w:numPr>
                <w:ilvl w:val="0"/>
                <w:numId w:val="12"/>
              </w:numPr>
              <w:rPr>
                <w:color w:val="000000"/>
                <w:sz w:val="22"/>
                <w:szCs w:val="22"/>
              </w:rPr>
            </w:pPr>
            <w:r w:rsidRPr="00C324DD">
              <w:rPr>
                <w:color w:val="000000"/>
                <w:sz w:val="22"/>
                <w:szCs w:val="22"/>
              </w:rPr>
              <w:t>Demonstrate clear leadership and effective team communication</w:t>
            </w:r>
          </w:p>
          <w:p w14:paraId="7F23BBCD" w14:textId="53F640CD" w:rsidR="00263728" w:rsidRPr="0020765D" w:rsidRDefault="00AD7BB6" w:rsidP="00EE73DF">
            <w:pPr>
              <w:pStyle w:val="ListParagraph"/>
              <w:numPr>
                <w:ilvl w:val="0"/>
                <w:numId w:val="12"/>
              </w:numPr>
              <w:rPr>
                <w:color w:val="000000"/>
                <w:sz w:val="22"/>
                <w:szCs w:val="22"/>
              </w:rPr>
            </w:pPr>
            <w:r w:rsidRPr="00C324DD">
              <w:rPr>
                <w:sz w:val="22"/>
                <w:szCs w:val="22"/>
              </w:rPr>
              <w:t xml:space="preserve">Appropriately ask for help and communicate concerns over the phone and </w:t>
            </w:r>
            <w:r w:rsidRPr="00C324DD">
              <w:rPr>
                <w:color w:val="000000"/>
                <w:sz w:val="22"/>
                <w:szCs w:val="22"/>
              </w:rPr>
              <w:t>urgently mobilizes appropriate consultant services</w:t>
            </w:r>
            <w:r>
              <w:rPr>
                <w:color w:val="000000"/>
                <w:sz w:val="22"/>
                <w:szCs w:val="22"/>
              </w:rPr>
              <w:t>.</w:t>
            </w:r>
            <w:r w:rsidRPr="00C324DD">
              <w:rPr>
                <w:color w:val="000000"/>
                <w:sz w:val="22"/>
                <w:szCs w:val="22"/>
              </w:rPr>
              <w:t xml:space="preserve"> </w:t>
            </w: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4AE29C78" w:rsidR="00113C7C" w:rsidRPr="00C469AE" w:rsidRDefault="00113C7C" w:rsidP="00EE73DF">
            <w:pPr>
              <w:rPr>
                <w:rFonts w:eastAsia="Times New Roman" w:cs="Times New Roman"/>
                <w:color w:val="000000"/>
                <w:sz w:val="22"/>
              </w:rPr>
            </w:pPr>
          </w:p>
        </w:tc>
      </w:tr>
    </w:tbl>
    <w:p w14:paraId="18033DE7" w14:textId="48AC60FD" w:rsidR="00AD7BB6" w:rsidRPr="0085295C" w:rsidRDefault="00AD7BB6" w:rsidP="005951AB">
      <w:pPr>
        <w:rPr>
          <w:sz w:val="28"/>
        </w:rPr>
      </w:pPr>
    </w:p>
    <w:tbl>
      <w:tblPr>
        <w:tblW w:w="11057" w:type="dxa"/>
        <w:tblInd w:w="567" w:type="dxa"/>
        <w:tblLayout w:type="fixed"/>
        <w:tblLook w:val="04A0" w:firstRow="1" w:lastRow="0" w:firstColumn="1" w:lastColumn="0" w:noHBand="0" w:noVBand="1"/>
      </w:tblPr>
      <w:tblGrid>
        <w:gridCol w:w="2943"/>
        <w:gridCol w:w="2028"/>
        <w:gridCol w:w="524"/>
        <w:gridCol w:w="152"/>
        <w:gridCol w:w="1071"/>
        <w:gridCol w:w="1503"/>
        <w:gridCol w:w="131"/>
        <w:gridCol w:w="76"/>
        <w:gridCol w:w="2629"/>
      </w:tblGrid>
      <w:tr w:rsidR="005951AB" w:rsidRPr="00F42269" w14:paraId="1B4DBC49" w14:textId="77777777" w:rsidTr="00AD7BB6">
        <w:trPr>
          <w:trHeight w:val="256"/>
        </w:trPr>
        <w:tc>
          <w:tcPr>
            <w:tcW w:w="11057"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AD7BB6">
            <w:pPr>
              <w:jc w:val="center"/>
              <w:rPr>
                <w:b/>
                <w:sz w:val="28"/>
                <w:szCs w:val="28"/>
              </w:rPr>
            </w:pPr>
            <w:r w:rsidRPr="00C469AE">
              <w:rPr>
                <w:b/>
                <w:szCs w:val="28"/>
              </w:rPr>
              <w:t>Learners, Setting and Personnel</w:t>
            </w:r>
          </w:p>
        </w:tc>
      </w:tr>
      <w:tr w:rsidR="00AC3C21" w:rsidRPr="00F42269" w14:paraId="44248E56" w14:textId="77777777" w:rsidTr="00AD7BB6">
        <w:trPr>
          <w:trHeight w:val="112"/>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25A6AE6C" w14:textId="77777777" w:rsidR="00AC3C21" w:rsidRPr="00C469AE" w:rsidRDefault="00AC3C21" w:rsidP="00AC3C21">
            <w:pPr>
              <w:jc w:val="right"/>
              <w:rPr>
                <w:rFonts w:eastAsia="Times New Roman" w:cs="Times New Roman"/>
                <w:color w:val="000000"/>
                <w:sz w:val="22"/>
              </w:rPr>
            </w:pPr>
            <w:r w:rsidRPr="00C469AE">
              <w:rPr>
                <w:rFonts w:eastAsia="Times New Roman" w:cs="Times New Roman"/>
                <w:color w:val="000000"/>
                <w:sz w:val="22"/>
              </w:rPr>
              <w:t>Target Learners:</w:t>
            </w:r>
          </w:p>
          <w:p w14:paraId="103CFB76" w14:textId="067E3DCE" w:rsidR="00AC3C21" w:rsidRPr="00C469AE" w:rsidRDefault="00AC3C21" w:rsidP="00AC3C21">
            <w:pPr>
              <w:jc w:val="right"/>
              <w:rPr>
                <w:rFonts w:eastAsia="Times New Roman" w:cs="Times New Roman"/>
                <w:color w:val="000000"/>
                <w:sz w:val="22"/>
              </w:rPr>
            </w:pPr>
            <w:r w:rsidRPr="00C469AE">
              <w:rPr>
                <w:rFonts w:eastAsia="Times New Roman" w:cs="Times New Roman"/>
                <w:color w:val="000000"/>
                <w:sz w:val="22"/>
              </w:rPr>
              <w:t>Location:</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7682D587" w:rsidR="00AC3C21" w:rsidRPr="00C469AE" w:rsidRDefault="00AC3C21" w:rsidP="00AC3C21">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Pr>
                <w:sz w:val="22"/>
                <w:szCs w:val="28"/>
              </w:rPr>
              <w:t xml:space="preserve"> Junior Learners</w:t>
            </w:r>
          </w:p>
        </w:tc>
        <w:tc>
          <w:tcPr>
            <w:tcW w:w="2726"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6F471FA2" w:rsidR="00AC3C21" w:rsidRPr="00C469AE" w:rsidRDefault="00AC3C21" w:rsidP="00AC3C21">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Senior Learners</w:t>
            </w:r>
          </w:p>
        </w:tc>
        <w:tc>
          <w:tcPr>
            <w:tcW w:w="2836" w:type="dxa"/>
            <w:gridSpan w:val="3"/>
            <w:tcBorders>
              <w:top w:val="single" w:sz="4" w:space="0" w:color="auto"/>
              <w:left w:val="single" w:sz="4" w:space="0" w:color="auto"/>
              <w:bottom w:val="single" w:sz="4" w:space="0" w:color="auto"/>
              <w:right w:val="single" w:sz="4" w:space="0" w:color="auto"/>
            </w:tcBorders>
            <w:shd w:val="clear" w:color="auto" w:fill="auto"/>
          </w:tcPr>
          <w:p w14:paraId="7EA6129A" w14:textId="00DB6F67" w:rsidR="00AC3C21" w:rsidRPr="00C469AE" w:rsidRDefault="00AC3C21" w:rsidP="00AC3C21">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Staff</w:t>
            </w:r>
          </w:p>
        </w:tc>
      </w:tr>
      <w:tr w:rsidR="00AC3C21" w:rsidRPr="00F42269" w14:paraId="4EF120ED" w14:textId="77777777" w:rsidTr="00AC3C21">
        <w:trPr>
          <w:trHeight w:val="112"/>
        </w:trPr>
        <w:tc>
          <w:tcPr>
            <w:tcW w:w="2943" w:type="dxa"/>
            <w:vMerge/>
            <w:tcBorders>
              <w:left w:val="single" w:sz="4" w:space="0" w:color="auto"/>
              <w:right w:val="single" w:sz="4" w:space="0" w:color="auto"/>
            </w:tcBorders>
            <w:shd w:val="clear" w:color="auto" w:fill="auto"/>
            <w:noWrap/>
          </w:tcPr>
          <w:p w14:paraId="497564C4" w14:textId="3AC4A97B" w:rsidR="00AC3C21" w:rsidRPr="00C469AE" w:rsidRDefault="00AC3C21" w:rsidP="00AC3C21">
            <w:pPr>
              <w:jc w:val="right"/>
              <w:rPr>
                <w:rFonts w:eastAsia="Times New Roman" w:cs="Times New Roman"/>
                <w:color w:val="000000"/>
                <w:sz w:val="22"/>
              </w:rPr>
            </w:pPr>
          </w:p>
        </w:tc>
        <w:tc>
          <w:tcPr>
            <w:tcW w:w="2028" w:type="dxa"/>
            <w:tcBorders>
              <w:top w:val="single" w:sz="4" w:space="0" w:color="auto"/>
              <w:left w:val="single" w:sz="4" w:space="0" w:color="auto"/>
              <w:bottom w:val="single" w:sz="4" w:space="0" w:color="auto"/>
              <w:right w:val="single" w:sz="4" w:space="0" w:color="auto"/>
            </w:tcBorders>
            <w:shd w:val="clear" w:color="auto" w:fill="auto"/>
          </w:tcPr>
          <w:p w14:paraId="5A9E67C9" w14:textId="77777777" w:rsidR="00AC3C21" w:rsidRPr="00C469AE" w:rsidRDefault="00AC3C21" w:rsidP="00AC3C21">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Pr>
                <w:sz w:val="22"/>
                <w:szCs w:val="28"/>
              </w:rPr>
              <w:t xml:space="preserve"> </w:t>
            </w:r>
            <w:r w:rsidRPr="00C469AE">
              <w:rPr>
                <w:sz w:val="22"/>
                <w:szCs w:val="28"/>
              </w:rPr>
              <w:t>Physicians</w:t>
            </w:r>
          </w:p>
        </w:tc>
        <w:tc>
          <w:tcPr>
            <w:tcW w:w="1747" w:type="dxa"/>
            <w:gridSpan w:val="3"/>
            <w:tcBorders>
              <w:top w:val="single" w:sz="4" w:space="0" w:color="auto"/>
              <w:left w:val="single" w:sz="4" w:space="0" w:color="auto"/>
              <w:bottom w:val="single" w:sz="4" w:space="0" w:color="auto"/>
              <w:right w:val="single" w:sz="4" w:space="0" w:color="auto"/>
            </w:tcBorders>
            <w:shd w:val="clear" w:color="auto" w:fill="auto"/>
          </w:tcPr>
          <w:p w14:paraId="3C6E914E" w14:textId="78C9390C" w:rsidR="00AC3C21" w:rsidRPr="00C469AE" w:rsidRDefault="00AC3C21" w:rsidP="00AC3C21">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Nurses</w:t>
            </w:r>
          </w:p>
        </w:tc>
        <w:tc>
          <w:tcPr>
            <w:tcW w:w="1710" w:type="dxa"/>
            <w:gridSpan w:val="3"/>
            <w:tcBorders>
              <w:top w:val="single" w:sz="4" w:space="0" w:color="auto"/>
              <w:left w:val="single" w:sz="4" w:space="0" w:color="auto"/>
              <w:bottom w:val="single" w:sz="4" w:space="0" w:color="auto"/>
              <w:right w:val="single" w:sz="4" w:space="0" w:color="auto"/>
            </w:tcBorders>
            <w:shd w:val="clear" w:color="auto" w:fill="auto"/>
          </w:tcPr>
          <w:p w14:paraId="160CF721" w14:textId="0A716CFB" w:rsidR="00AC3C21" w:rsidRPr="00C469AE" w:rsidRDefault="00AC3C21" w:rsidP="00AC3C21">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RTs</w:t>
            </w:r>
          </w:p>
        </w:tc>
        <w:tc>
          <w:tcPr>
            <w:tcW w:w="2629" w:type="dxa"/>
            <w:tcBorders>
              <w:top w:val="single" w:sz="4" w:space="0" w:color="auto"/>
              <w:left w:val="single" w:sz="4" w:space="0" w:color="auto"/>
              <w:bottom w:val="single" w:sz="4" w:space="0" w:color="auto"/>
              <w:right w:val="single" w:sz="4" w:space="0" w:color="auto"/>
            </w:tcBorders>
            <w:shd w:val="clear" w:color="auto" w:fill="auto"/>
          </w:tcPr>
          <w:p w14:paraId="6F0932DC" w14:textId="4EA31F05" w:rsidR="00AC3C21" w:rsidRPr="00C469AE" w:rsidRDefault="00AC3C21" w:rsidP="00AC3C21">
            <w:pPr>
              <w:rPr>
                <w:rFonts w:eastAsia="Times New Roman" w:cs="Times New Roman"/>
                <w:color w:val="000000"/>
                <w:sz w:val="22"/>
                <w:szCs w:val="28"/>
              </w:rPr>
            </w:pPr>
            <w:sdt>
              <w:sdtPr>
                <w:rPr>
                  <w:sz w:val="22"/>
                  <w:szCs w:val="28"/>
                </w:rPr>
                <w:id w:val="-113913841"/>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Inter-professional</w:t>
            </w:r>
          </w:p>
        </w:tc>
      </w:tr>
      <w:tr w:rsidR="00AC3C21" w:rsidRPr="00F42269" w14:paraId="0ADD8AB6" w14:textId="77777777" w:rsidTr="00AC3C21">
        <w:trPr>
          <w:trHeight w:val="256"/>
        </w:trPr>
        <w:tc>
          <w:tcPr>
            <w:tcW w:w="2943" w:type="dxa"/>
            <w:vMerge/>
            <w:tcBorders>
              <w:left w:val="single" w:sz="4" w:space="0" w:color="auto"/>
              <w:bottom w:val="single" w:sz="4" w:space="0" w:color="auto"/>
              <w:right w:val="single" w:sz="4" w:space="0" w:color="auto"/>
            </w:tcBorders>
            <w:shd w:val="clear" w:color="auto" w:fill="auto"/>
            <w:noWrap/>
          </w:tcPr>
          <w:p w14:paraId="052AE520" w14:textId="5B12E18F" w:rsidR="00AC3C21" w:rsidRPr="00C469AE" w:rsidRDefault="00AC3C21" w:rsidP="00AC3C21">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3759CB6B" w14:textId="76BF373E" w:rsidR="00AC3C21" w:rsidRPr="00C469AE" w:rsidRDefault="00AC3C21" w:rsidP="00AC3C21">
            <w:pPr>
              <w:rPr>
                <w:rFonts w:eastAsia="Times New Roman" w:cs="Times New Roman"/>
                <w:color w:val="000000"/>
                <w:sz w:val="22"/>
                <w:szCs w:val="28"/>
              </w:rPr>
            </w:pPr>
            <w:sdt>
              <w:sdtPr>
                <w:rPr>
                  <w:sz w:val="22"/>
                  <w:szCs w:val="28"/>
                </w:rPr>
                <w:id w:val="-195053239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Other</w:t>
            </w:r>
            <w:r>
              <w:rPr>
                <w:sz w:val="22"/>
                <w:szCs w:val="28"/>
              </w:rPr>
              <w:t xml:space="preserve"> Learners: </w:t>
            </w:r>
          </w:p>
        </w:tc>
      </w:tr>
      <w:tr w:rsidR="00AC3C21" w:rsidRPr="00F42269" w14:paraId="0D45341A" w14:textId="77777777" w:rsidTr="00AC3C21">
        <w:trPr>
          <w:trHeight w:val="174"/>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4B1577C9" w14:textId="2DB4B447" w:rsidR="00AC3C21" w:rsidRPr="00C469AE" w:rsidRDefault="00AC3C21" w:rsidP="00AC3C21">
            <w:pPr>
              <w:jc w:val="right"/>
              <w:rPr>
                <w:rFonts w:eastAsia="Times New Roman" w:cs="Times New Roman"/>
                <w:color w:val="000000"/>
                <w:sz w:val="22"/>
              </w:rPr>
            </w:pPr>
            <w:r w:rsidRPr="00C469AE">
              <w:rPr>
                <w:rFonts w:eastAsia="Times New Roman" w:cs="Times New Roman"/>
                <w:color w:val="000000"/>
                <w:sz w:val="22"/>
              </w:rPr>
              <w:t>Location:</w:t>
            </w:r>
          </w:p>
        </w:tc>
        <w:tc>
          <w:tcPr>
            <w:tcW w:w="2704" w:type="dxa"/>
            <w:gridSpan w:val="3"/>
            <w:tcBorders>
              <w:top w:val="single" w:sz="4" w:space="0" w:color="auto"/>
              <w:left w:val="single" w:sz="4" w:space="0" w:color="auto"/>
              <w:bottom w:val="single" w:sz="4" w:space="0" w:color="auto"/>
              <w:right w:val="single" w:sz="4" w:space="0" w:color="auto"/>
            </w:tcBorders>
            <w:shd w:val="clear" w:color="auto" w:fill="auto"/>
          </w:tcPr>
          <w:p w14:paraId="6708C0D9" w14:textId="65CFE359" w:rsidR="00AC3C21" w:rsidRPr="00C469AE" w:rsidRDefault="00AC3C21" w:rsidP="00AC3C21">
            <w:pPr>
              <w:rPr>
                <w:sz w:val="22"/>
                <w:szCs w:val="28"/>
              </w:rPr>
            </w:pPr>
            <w:sdt>
              <w:sdtPr>
                <w:rPr>
                  <w:sz w:val="22"/>
                  <w:szCs w:val="28"/>
                </w:rPr>
                <w:id w:val="144254603"/>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Sim Lab</w:t>
            </w:r>
          </w:p>
        </w:tc>
        <w:tc>
          <w:tcPr>
            <w:tcW w:w="2705" w:type="dxa"/>
            <w:gridSpan w:val="3"/>
            <w:tcBorders>
              <w:top w:val="single" w:sz="4" w:space="0" w:color="auto"/>
              <w:left w:val="single" w:sz="4" w:space="0" w:color="auto"/>
              <w:bottom w:val="single" w:sz="4" w:space="0" w:color="auto"/>
              <w:right w:val="single" w:sz="4" w:space="0" w:color="auto"/>
            </w:tcBorders>
            <w:shd w:val="clear" w:color="auto" w:fill="auto"/>
          </w:tcPr>
          <w:p w14:paraId="55DB3872" w14:textId="319FAFF9" w:rsidR="00AC3C21" w:rsidRPr="00C469AE" w:rsidRDefault="00AC3C21" w:rsidP="00AC3C21">
            <w:pPr>
              <w:rPr>
                <w:sz w:val="22"/>
                <w:szCs w:val="28"/>
              </w:rPr>
            </w:pPr>
            <w:sdt>
              <w:sdtPr>
                <w:rPr>
                  <w:sz w:val="22"/>
                  <w:szCs w:val="28"/>
                </w:rPr>
                <w:id w:val="-113255162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In Situ</w:t>
            </w:r>
          </w:p>
        </w:tc>
        <w:tc>
          <w:tcPr>
            <w:tcW w:w="2705" w:type="dxa"/>
            <w:gridSpan w:val="2"/>
            <w:tcBorders>
              <w:top w:val="single" w:sz="4" w:space="0" w:color="auto"/>
              <w:left w:val="single" w:sz="4" w:space="0" w:color="auto"/>
              <w:bottom w:val="single" w:sz="4" w:space="0" w:color="auto"/>
              <w:right w:val="single" w:sz="4" w:space="0" w:color="auto"/>
            </w:tcBorders>
            <w:shd w:val="clear" w:color="auto" w:fill="auto"/>
          </w:tcPr>
          <w:p w14:paraId="09E40FF7" w14:textId="2B43ECD9" w:rsidR="00AC3C21" w:rsidRPr="00AC3C21" w:rsidRDefault="00AC3C21" w:rsidP="00AC3C21">
            <w:pPr>
              <w:rPr>
                <w:b/>
                <w:sz w:val="22"/>
                <w:szCs w:val="28"/>
              </w:rPr>
            </w:pPr>
            <w:sdt>
              <w:sdtPr>
                <w:rPr>
                  <w:sz w:val="22"/>
                  <w:szCs w:val="28"/>
                </w:rPr>
                <w:id w:val="-229778387"/>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Other:</w:t>
            </w:r>
          </w:p>
        </w:tc>
      </w:tr>
      <w:tr w:rsidR="00AC3C21" w:rsidRPr="00F42269" w14:paraId="2F1378CC" w14:textId="77777777" w:rsidTr="00AC3C21">
        <w:trPr>
          <w:trHeight w:val="173"/>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31C19A84" w14:textId="0988CD7F" w:rsidR="00AC3C21" w:rsidRDefault="00AC3C21" w:rsidP="00AC3C21">
            <w:pPr>
              <w:jc w:val="right"/>
              <w:rPr>
                <w:rFonts w:eastAsia="Times New Roman" w:cs="Times New Roman"/>
                <w:color w:val="000000"/>
                <w:sz w:val="22"/>
              </w:rPr>
            </w:pPr>
            <w:r>
              <w:rPr>
                <w:rFonts w:eastAsia="Times New Roman" w:cs="Times New Roman"/>
                <w:color w:val="000000"/>
                <w:sz w:val="22"/>
              </w:rPr>
              <w:t>Recommended Number of Facilitators</w:t>
            </w: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6B517572" w14:textId="502B9035" w:rsidR="00AC3C21" w:rsidRPr="00C469AE" w:rsidRDefault="00AC3C21" w:rsidP="00AC3C21">
            <w:pPr>
              <w:rPr>
                <w:sz w:val="22"/>
                <w:szCs w:val="28"/>
              </w:rPr>
            </w:pPr>
            <w:r>
              <w:rPr>
                <w:sz w:val="22"/>
                <w:szCs w:val="28"/>
              </w:rPr>
              <w:t>Instructors: 1</w:t>
            </w:r>
          </w:p>
        </w:tc>
      </w:tr>
      <w:tr w:rsidR="00AC3C21" w:rsidRPr="00F42269" w14:paraId="691655E0" w14:textId="77777777" w:rsidTr="00AC3C21">
        <w:trPr>
          <w:trHeight w:val="173"/>
        </w:trPr>
        <w:tc>
          <w:tcPr>
            <w:tcW w:w="2943" w:type="dxa"/>
            <w:vMerge/>
            <w:tcBorders>
              <w:left w:val="single" w:sz="4" w:space="0" w:color="auto"/>
              <w:right w:val="single" w:sz="4" w:space="0" w:color="auto"/>
            </w:tcBorders>
            <w:shd w:val="clear" w:color="auto" w:fill="auto"/>
            <w:noWrap/>
          </w:tcPr>
          <w:p w14:paraId="190DF09F" w14:textId="77777777" w:rsidR="00AC3C21" w:rsidRDefault="00AC3C21" w:rsidP="00AC3C21">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46D4B451" w14:textId="45565F15" w:rsidR="00AC3C21" w:rsidRPr="00C469AE" w:rsidRDefault="00AC3C21" w:rsidP="00AC3C21">
            <w:pPr>
              <w:rPr>
                <w:sz w:val="22"/>
                <w:szCs w:val="28"/>
              </w:rPr>
            </w:pPr>
            <w:r>
              <w:rPr>
                <w:sz w:val="22"/>
                <w:szCs w:val="28"/>
              </w:rPr>
              <w:t>Confederates: 1 (RN)</w:t>
            </w:r>
          </w:p>
        </w:tc>
      </w:tr>
      <w:tr w:rsidR="00AC3C21" w:rsidRPr="00F42269" w14:paraId="2672E1D1" w14:textId="77777777" w:rsidTr="00AC3C21">
        <w:trPr>
          <w:trHeight w:val="173"/>
        </w:trPr>
        <w:tc>
          <w:tcPr>
            <w:tcW w:w="2943" w:type="dxa"/>
            <w:vMerge/>
            <w:tcBorders>
              <w:left w:val="single" w:sz="4" w:space="0" w:color="auto"/>
              <w:bottom w:val="single" w:sz="4" w:space="0" w:color="auto"/>
              <w:right w:val="single" w:sz="4" w:space="0" w:color="auto"/>
            </w:tcBorders>
            <w:shd w:val="clear" w:color="auto" w:fill="auto"/>
            <w:noWrap/>
          </w:tcPr>
          <w:p w14:paraId="15E50630" w14:textId="77777777" w:rsidR="00AC3C21" w:rsidRDefault="00AC3C21" w:rsidP="00AC3C21">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0E2B1936" w14:textId="6FE86BFB" w:rsidR="00AC3C21" w:rsidRDefault="00AC3C21" w:rsidP="00AC3C21">
            <w:pPr>
              <w:rPr>
                <w:sz w:val="22"/>
                <w:szCs w:val="28"/>
              </w:rPr>
            </w:pPr>
            <w:r>
              <w:rPr>
                <w:sz w:val="22"/>
                <w:szCs w:val="28"/>
              </w:rPr>
              <w:t>Sim Techs: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AD7BB6">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20765D" w:rsidRPr="00A32042" w14:paraId="3171514E" w14:textId="77777777" w:rsidTr="005951AB">
        <w:tc>
          <w:tcPr>
            <w:tcW w:w="2943" w:type="dxa"/>
            <w:vAlign w:val="bottom"/>
          </w:tcPr>
          <w:p w14:paraId="049309B3" w14:textId="77777777" w:rsidR="0020765D" w:rsidRPr="00F8438B" w:rsidRDefault="0020765D" w:rsidP="0020765D">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75E7F694" w:rsidR="0020765D" w:rsidRPr="00F8438B" w:rsidRDefault="0020765D" w:rsidP="0020765D">
            <w:pPr>
              <w:rPr>
                <w:sz w:val="22"/>
                <w:szCs w:val="28"/>
              </w:rPr>
            </w:pPr>
            <w:r>
              <w:rPr>
                <w:sz w:val="22"/>
                <w:szCs w:val="28"/>
              </w:rPr>
              <w:t>2014</w:t>
            </w:r>
          </w:p>
        </w:tc>
      </w:tr>
      <w:tr w:rsidR="0020765D" w:rsidRPr="00A32042" w14:paraId="54E5CB6F" w14:textId="77777777" w:rsidTr="005951AB">
        <w:tc>
          <w:tcPr>
            <w:tcW w:w="2943" w:type="dxa"/>
          </w:tcPr>
          <w:p w14:paraId="6348EE1B" w14:textId="77777777" w:rsidR="0020765D" w:rsidRPr="00F8438B" w:rsidRDefault="0020765D" w:rsidP="0020765D">
            <w:pPr>
              <w:jc w:val="right"/>
              <w:rPr>
                <w:sz w:val="22"/>
                <w:szCs w:val="28"/>
              </w:rPr>
            </w:pPr>
            <w:r w:rsidRPr="00F8438B">
              <w:rPr>
                <w:sz w:val="22"/>
                <w:szCs w:val="28"/>
              </w:rPr>
              <w:t>Scenario Developer(s):</w:t>
            </w:r>
          </w:p>
        </w:tc>
        <w:tc>
          <w:tcPr>
            <w:tcW w:w="8114" w:type="dxa"/>
            <w:vAlign w:val="center"/>
          </w:tcPr>
          <w:p w14:paraId="7FE37AAA" w14:textId="5EEB8A78" w:rsidR="0020765D" w:rsidRPr="00F8438B" w:rsidRDefault="0020765D" w:rsidP="0020765D">
            <w:pPr>
              <w:rPr>
                <w:sz w:val="22"/>
                <w:szCs w:val="28"/>
              </w:rPr>
            </w:pPr>
            <w:r>
              <w:rPr>
                <w:sz w:val="22"/>
                <w:szCs w:val="28"/>
              </w:rPr>
              <w:t>Dr Tim Chaplin</w:t>
            </w:r>
          </w:p>
        </w:tc>
      </w:tr>
      <w:tr w:rsidR="0020765D" w:rsidRPr="00A32042" w14:paraId="12AE35FD" w14:textId="77777777" w:rsidTr="005951AB">
        <w:tc>
          <w:tcPr>
            <w:tcW w:w="2943" w:type="dxa"/>
          </w:tcPr>
          <w:p w14:paraId="0EBA4EF3" w14:textId="77777777" w:rsidR="0020765D" w:rsidRPr="00F8438B" w:rsidRDefault="0020765D" w:rsidP="0020765D">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6BA624A6" w:rsidR="0020765D" w:rsidRPr="00F8438B" w:rsidRDefault="0020765D" w:rsidP="0020765D">
            <w:pPr>
              <w:rPr>
                <w:sz w:val="22"/>
                <w:szCs w:val="28"/>
              </w:rPr>
            </w:pPr>
            <w:r>
              <w:rPr>
                <w:sz w:val="22"/>
                <w:szCs w:val="28"/>
              </w:rPr>
              <w:t>Queen’s University</w:t>
            </w:r>
          </w:p>
        </w:tc>
      </w:tr>
      <w:tr w:rsidR="0020765D" w:rsidRPr="00A32042" w14:paraId="4D389230" w14:textId="77777777" w:rsidTr="005951AB">
        <w:tc>
          <w:tcPr>
            <w:tcW w:w="2943" w:type="dxa"/>
          </w:tcPr>
          <w:p w14:paraId="4059E8F3" w14:textId="77777777" w:rsidR="0020765D" w:rsidRPr="00F8438B" w:rsidRDefault="0020765D" w:rsidP="0020765D">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5FD8DD47" w:rsidR="0020765D" w:rsidRPr="00F8438B" w:rsidRDefault="0020765D" w:rsidP="0020765D">
            <w:pPr>
              <w:rPr>
                <w:sz w:val="22"/>
                <w:szCs w:val="28"/>
              </w:rPr>
            </w:pPr>
            <w:r>
              <w:rPr>
                <w:sz w:val="22"/>
                <w:szCs w:val="28"/>
              </w:rPr>
              <w:t>chaplintim2@gmail.com</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40ACF74B" w:rsidR="005951AB" w:rsidRPr="00F8438B" w:rsidRDefault="0020765D" w:rsidP="00AD7BB6">
            <w:pPr>
              <w:rPr>
                <w:sz w:val="22"/>
                <w:szCs w:val="28"/>
              </w:rPr>
            </w:pPr>
            <w:r>
              <w:rPr>
                <w:sz w:val="22"/>
                <w:szCs w:val="28"/>
              </w:rPr>
              <w:t>Oct 2019</w:t>
            </w:r>
          </w:p>
        </w:tc>
      </w:tr>
      <w:tr w:rsidR="005951AB" w:rsidRPr="00A32042" w14:paraId="72C8BA2D" w14:textId="77777777" w:rsidTr="005951AB">
        <w:tc>
          <w:tcPr>
            <w:tcW w:w="2943" w:type="dxa"/>
          </w:tcPr>
          <w:p w14:paraId="312705B1" w14:textId="77777777" w:rsidR="005951AB" w:rsidRPr="00F8438B" w:rsidRDefault="005951AB" w:rsidP="00AD7BB6">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1ECCF511" w:rsidR="005951AB" w:rsidRPr="00F8438B" w:rsidRDefault="0020765D" w:rsidP="0020765D">
            <w:pPr>
              <w:rPr>
                <w:sz w:val="22"/>
                <w:szCs w:val="28"/>
              </w:rPr>
            </w:pPr>
            <w:r>
              <w:rPr>
                <w:sz w:val="22"/>
                <w:szCs w:val="28"/>
              </w:rPr>
              <w:t>Dr. Tamara McColl (tamaramccoll@gmail.com)</w:t>
            </w:r>
          </w:p>
        </w:tc>
      </w:tr>
      <w:tr w:rsidR="0075589F" w:rsidRPr="00A32042" w14:paraId="173A46DD" w14:textId="77777777" w:rsidTr="005951AB">
        <w:tc>
          <w:tcPr>
            <w:tcW w:w="2943" w:type="dxa"/>
          </w:tcPr>
          <w:p w14:paraId="00AE854A" w14:textId="007911C0" w:rsidR="0075589F" w:rsidRPr="00F8438B" w:rsidRDefault="0075589F" w:rsidP="00AD7BB6">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39712A1A" w:rsidR="0075589F" w:rsidRPr="00F8438B" w:rsidRDefault="0020765D" w:rsidP="00AD7BB6">
            <w:pPr>
              <w:rPr>
                <w:sz w:val="22"/>
                <w:szCs w:val="28"/>
              </w:rPr>
            </w:pPr>
            <w:r>
              <w:rPr>
                <w:sz w:val="22"/>
                <w:szCs w:val="28"/>
              </w:rPr>
              <w:t>2.1</w:t>
            </w:r>
          </w:p>
        </w:tc>
      </w:tr>
    </w:tbl>
    <w:p w14:paraId="3B320573" w14:textId="4DD2F8E4"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499"/>
        <w:gridCol w:w="1265"/>
        <w:gridCol w:w="79"/>
        <w:gridCol w:w="676"/>
        <w:gridCol w:w="1167"/>
        <w:gridCol w:w="1242"/>
        <w:gridCol w:w="601"/>
        <w:gridCol w:w="1843"/>
      </w:tblGrid>
      <w:tr w:rsidR="00AD7BB6" w:rsidRPr="002D5035" w14:paraId="726EDC13" w14:textId="77777777" w:rsidTr="00AD7BB6">
        <w:trPr>
          <w:trHeight w:val="128"/>
        </w:trPr>
        <w:tc>
          <w:tcPr>
            <w:tcW w:w="11057"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A9EA00D" w14:textId="77777777" w:rsidR="00AD7BB6" w:rsidRPr="00E0664F" w:rsidRDefault="00AD7BB6" w:rsidP="00AD7BB6">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Pr>
                <w:rFonts w:eastAsia="Times New Roman" w:cs="Times New Roman"/>
                <w:b/>
                <w:color w:val="000000"/>
              </w:rPr>
              <w:t>Chart</w:t>
            </w:r>
          </w:p>
        </w:tc>
      </w:tr>
      <w:tr w:rsidR="00AD7BB6" w:rsidRPr="002D5035" w14:paraId="6C5DD74E" w14:textId="77777777" w:rsidTr="00AD7BB6">
        <w:trPr>
          <w:trHeight w:val="256"/>
        </w:trPr>
        <w:tc>
          <w:tcPr>
            <w:tcW w:w="4184" w:type="dxa"/>
            <w:gridSpan w:val="3"/>
            <w:tcBorders>
              <w:top w:val="single" w:sz="4" w:space="0" w:color="auto"/>
              <w:left w:val="single" w:sz="4" w:space="0" w:color="auto"/>
              <w:bottom w:val="single" w:sz="4" w:space="0" w:color="auto"/>
              <w:right w:val="single" w:sz="4" w:space="0" w:color="auto"/>
            </w:tcBorders>
            <w:shd w:val="clear" w:color="auto" w:fill="auto"/>
            <w:noWrap/>
          </w:tcPr>
          <w:p w14:paraId="21FDBE70" w14:textId="1D88E2F4" w:rsidR="00AD7BB6" w:rsidRPr="00E128FC" w:rsidRDefault="00AD7BB6" w:rsidP="00AD7BB6">
            <w:pPr>
              <w:rPr>
                <w:rFonts w:eastAsia="Times New Roman" w:cs="Times New Roman"/>
                <w:color w:val="000000"/>
                <w:sz w:val="22"/>
              </w:rPr>
            </w:pPr>
            <w:r w:rsidRPr="00E128FC">
              <w:rPr>
                <w:rFonts w:eastAsia="Times New Roman" w:cs="Times New Roman"/>
                <w:color w:val="000000"/>
                <w:sz w:val="22"/>
              </w:rPr>
              <w:t xml:space="preserve">Patient Name: </w:t>
            </w:r>
            <w:r>
              <w:rPr>
                <w:rFonts w:eastAsia="Times New Roman" w:cs="Times New Roman"/>
                <w:b/>
                <w:bCs/>
                <w:color w:val="000000" w:themeColor="text1"/>
                <w:sz w:val="22"/>
              </w:rPr>
              <w:t>Joanna Black</w:t>
            </w:r>
          </w:p>
        </w:tc>
        <w:tc>
          <w:tcPr>
            <w:tcW w:w="2020" w:type="dxa"/>
            <w:gridSpan w:val="3"/>
            <w:tcBorders>
              <w:top w:val="single" w:sz="4" w:space="0" w:color="auto"/>
              <w:left w:val="single" w:sz="4" w:space="0" w:color="auto"/>
              <w:bottom w:val="single" w:sz="4" w:space="0" w:color="auto"/>
              <w:right w:val="single" w:sz="4" w:space="0" w:color="auto"/>
            </w:tcBorders>
            <w:shd w:val="clear" w:color="auto" w:fill="auto"/>
          </w:tcPr>
          <w:p w14:paraId="1E7F9A25" w14:textId="276A6AC2" w:rsidR="00AD7BB6" w:rsidRPr="00C469AE" w:rsidRDefault="00383272" w:rsidP="00AD7BB6">
            <w:pPr>
              <w:rPr>
                <w:rFonts w:eastAsia="Times New Roman" w:cs="Times New Roman"/>
                <w:color w:val="000000"/>
                <w:sz w:val="22"/>
              </w:rPr>
            </w:pPr>
            <w:bookmarkStart w:id="1" w:name="Text33"/>
            <w:r>
              <w:rPr>
                <w:rFonts w:eastAsia="Times New Roman" w:cs="Times New Roman"/>
                <w:color w:val="000000"/>
                <w:sz w:val="22"/>
              </w:rPr>
              <w:t>Age:</w:t>
            </w:r>
            <w:r w:rsidR="00AD7BB6">
              <w:rPr>
                <w:rFonts w:eastAsia="Times New Roman" w:cs="Times New Roman"/>
                <w:color w:val="000000"/>
                <w:sz w:val="22"/>
              </w:rPr>
              <w:t xml:space="preserve"> </w:t>
            </w:r>
            <w:r w:rsidR="00AD7BB6">
              <w:rPr>
                <w:rFonts w:eastAsia="Times New Roman" w:cs="Times New Roman"/>
                <w:b/>
                <w:bCs/>
                <w:color w:val="000000" w:themeColor="text1"/>
                <w:sz w:val="22"/>
              </w:rPr>
              <w:t>69</w:t>
            </w:r>
          </w:p>
        </w:tc>
        <w:bookmarkEnd w:id="1"/>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14:paraId="20492D8C" w14:textId="64F51F5B" w:rsidR="00AD7BB6" w:rsidRPr="00C469AE" w:rsidRDefault="00AD7BB6" w:rsidP="00AD7BB6">
            <w:pPr>
              <w:rPr>
                <w:rFonts w:eastAsia="Times New Roman" w:cs="Times New Roman"/>
                <w:color w:val="000000"/>
                <w:sz w:val="22"/>
              </w:rPr>
            </w:pPr>
            <w:r>
              <w:rPr>
                <w:rFonts w:eastAsia="Times New Roman" w:cs="Times New Roman"/>
                <w:color w:val="000000"/>
                <w:sz w:val="22"/>
              </w:rPr>
              <w:t>G</w:t>
            </w:r>
            <w:r w:rsidR="00383272">
              <w:rPr>
                <w:rFonts w:eastAsia="Times New Roman" w:cs="Times New Roman"/>
                <w:color w:val="000000"/>
                <w:sz w:val="22"/>
              </w:rPr>
              <w:t>ender:</w:t>
            </w:r>
            <w:r>
              <w:rPr>
                <w:rFonts w:eastAsia="Times New Roman" w:cs="Times New Roman"/>
                <w:color w:val="000000"/>
                <w:sz w:val="22"/>
              </w:rPr>
              <w:t xml:space="preserve"> </w:t>
            </w:r>
            <w:r>
              <w:rPr>
                <w:rFonts w:eastAsia="Times New Roman" w:cs="Times New Roman"/>
                <w:b/>
                <w:bCs/>
                <w:color w:val="000000" w:themeColor="text1"/>
                <w:sz w:val="22"/>
              </w:rPr>
              <w:t>Female</w:t>
            </w:r>
          </w:p>
        </w:tc>
        <w:tc>
          <w:tcPr>
            <w:tcW w:w="2444" w:type="dxa"/>
            <w:gridSpan w:val="2"/>
            <w:tcBorders>
              <w:top w:val="single" w:sz="4" w:space="0" w:color="auto"/>
              <w:left w:val="single" w:sz="4" w:space="0" w:color="auto"/>
              <w:bottom w:val="single" w:sz="4" w:space="0" w:color="auto"/>
              <w:right w:val="single" w:sz="4" w:space="0" w:color="auto"/>
            </w:tcBorders>
            <w:shd w:val="clear" w:color="auto" w:fill="auto"/>
          </w:tcPr>
          <w:p w14:paraId="32651EDD" w14:textId="6A991B61" w:rsidR="00AD7BB6" w:rsidRPr="00C469AE" w:rsidRDefault="00AD7BB6" w:rsidP="00AD7BB6">
            <w:pPr>
              <w:rPr>
                <w:rFonts w:eastAsia="Times New Roman" w:cs="Times New Roman"/>
                <w:color w:val="000000"/>
                <w:sz w:val="22"/>
              </w:rPr>
            </w:pPr>
            <w:r>
              <w:rPr>
                <w:rFonts w:eastAsia="Times New Roman" w:cs="Times New Roman"/>
                <w:color w:val="000000"/>
                <w:sz w:val="22"/>
              </w:rPr>
              <w:t>Weight</w:t>
            </w:r>
            <w:r w:rsidR="00383272">
              <w:rPr>
                <w:rFonts w:eastAsia="Times New Roman" w:cs="Times New Roman"/>
                <w:color w:val="000000" w:themeColor="text1"/>
                <w:sz w:val="22"/>
              </w:rPr>
              <w:t xml:space="preserve">: </w:t>
            </w:r>
            <w:r>
              <w:rPr>
                <w:rFonts w:eastAsia="Times New Roman" w:cs="Times New Roman"/>
                <w:b/>
                <w:bCs/>
                <w:color w:val="000000" w:themeColor="text1"/>
                <w:sz w:val="22"/>
              </w:rPr>
              <w:t>7</w:t>
            </w:r>
            <w:r w:rsidRPr="008048FE">
              <w:rPr>
                <w:rFonts w:eastAsia="Times New Roman" w:cs="Times New Roman"/>
                <w:b/>
                <w:bCs/>
                <w:color w:val="000000" w:themeColor="text1"/>
                <w:sz w:val="22"/>
              </w:rPr>
              <w:t>0kg</w:t>
            </w:r>
          </w:p>
        </w:tc>
      </w:tr>
      <w:tr w:rsidR="00AD7BB6" w:rsidRPr="002D5035" w14:paraId="5F5DF006" w14:textId="77777777" w:rsidTr="00AD7BB6">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6719AF10" w14:textId="77777777" w:rsidR="00AD7BB6" w:rsidRPr="00C469AE" w:rsidRDefault="00AD7BB6" w:rsidP="00AD7BB6">
            <w:pPr>
              <w:rPr>
                <w:rFonts w:eastAsia="Times New Roman" w:cs="Times New Roman"/>
                <w:color w:val="000000"/>
                <w:sz w:val="22"/>
              </w:rPr>
            </w:pPr>
            <w:r>
              <w:rPr>
                <w:rFonts w:eastAsia="Times New Roman" w:cs="Times New Roman"/>
                <w:color w:val="000000"/>
                <w:sz w:val="22"/>
              </w:rPr>
              <w:t xml:space="preserve">Chief complaint: </w:t>
            </w:r>
            <w:r w:rsidRPr="008048FE">
              <w:rPr>
                <w:rFonts w:eastAsia="Times New Roman" w:cs="Times New Roman"/>
                <w:b/>
                <w:bCs/>
                <w:color w:val="000000" w:themeColor="text1"/>
                <w:sz w:val="22"/>
              </w:rPr>
              <w:t>Shortness of Breath</w:t>
            </w:r>
          </w:p>
        </w:tc>
      </w:tr>
      <w:tr w:rsidR="00AD7BB6" w:rsidRPr="002D5035" w14:paraId="252FF080" w14:textId="77777777" w:rsidTr="00AD7BB6">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31CDEFA5" w14:textId="77777777" w:rsidR="00AD7BB6" w:rsidRDefault="00AD7BB6" w:rsidP="00AD7BB6">
            <w:pPr>
              <w:rPr>
                <w:rFonts w:eastAsia="Times New Roman" w:cs="Times New Roman"/>
                <w:color w:val="000000"/>
                <w:sz w:val="22"/>
              </w:rPr>
            </w:pPr>
            <w:r>
              <w:rPr>
                <w:rFonts w:eastAsia="Times New Roman" w:cs="Times New Roman"/>
                <w:color w:val="000000"/>
                <w:sz w:val="22"/>
              </w:rPr>
              <w:t xml:space="preserve">Temp: </w:t>
            </w:r>
            <w:r w:rsidRPr="006C0501">
              <w:rPr>
                <w:rFonts w:eastAsia="Times New Roman" w:cs="Times New Roman"/>
                <w:b/>
                <w:bCs/>
                <w:color w:val="000000"/>
                <w:sz w:val="22"/>
              </w:rPr>
              <w:t>3</w:t>
            </w:r>
            <w:r>
              <w:rPr>
                <w:rFonts w:eastAsia="Times New Roman" w:cs="Times New Roman"/>
                <w:b/>
                <w:bCs/>
                <w:color w:val="000000"/>
                <w:sz w:val="22"/>
              </w:rPr>
              <w:t>7.2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46F6223" w14:textId="77777777" w:rsidR="00AD7BB6" w:rsidRDefault="00AD7BB6" w:rsidP="00AD7BB6">
            <w:pPr>
              <w:rPr>
                <w:rFonts w:eastAsia="Times New Roman" w:cs="Times New Roman"/>
                <w:color w:val="000000"/>
                <w:sz w:val="22"/>
              </w:rPr>
            </w:pPr>
            <w:r>
              <w:rPr>
                <w:rFonts w:eastAsia="Times New Roman" w:cs="Times New Roman"/>
                <w:color w:val="000000"/>
                <w:sz w:val="22"/>
              </w:rPr>
              <w:t xml:space="preserve">HR: </w:t>
            </w:r>
            <w:r>
              <w:rPr>
                <w:rFonts w:eastAsia="Times New Roman" w:cs="Times New Roman"/>
                <w:b/>
                <w:bCs/>
                <w:color w:val="000000"/>
                <w:sz w:val="22"/>
              </w:rPr>
              <w:t>130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14:paraId="0014A05A" w14:textId="6C8E9466" w:rsidR="00AD7BB6" w:rsidRDefault="00383272" w:rsidP="00AD7BB6">
            <w:pPr>
              <w:rPr>
                <w:rFonts w:eastAsia="Times New Roman" w:cs="Times New Roman"/>
                <w:color w:val="000000"/>
                <w:sz w:val="22"/>
              </w:rPr>
            </w:pPr>
            <w:r>
              <w:rPr>
                <w:rFonts w:eastAsia="Times New Roman" w:cs="Times New Roman"/>
                <w:color w:val="000000"/>
                <w:sz w:val="22"/>
              </w:rPr>
              <w:t>BP:</w:t>
            </w:r>
            <w:r w:rsidR="00AD7BB6">
              <w:rPr>
                <w:rFonts w:eastAsia="Times New Roman" w:cs="Times New Roman"/>
                <w:color w:val="000000"/>
                <w:sz w:val="22"/>
              </w:rPr>
              <w:t xml:space="preserve"> </w:t>
            </w:r>
            <w:r w:rsidR="00AD7BB6">
              <w:rPr>
                <w:rFonts w:eastAsia="Times New Roman" w:cs="Times New Roman"/>
                <w:b/>
                <w:bCs/>
                <w:color w:val="000000"/>
                <w:sz w:val="22"/>
              </w:rPr>
              <w:t>95/50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325842AF" w14:textId="26950F8C" w:rsidR="00AD7BB6" w:rsidRDefault="00383272" w:rsidP="00383272">
            <w:pPr>
              <w:rPr>
                <w:rFonts w:eastAsia="Times New Roman" w:cs="Times New Roman"/>
                <w:color w:val="000000"/>
                <w:sz w:val="22"/>
              </w:rPr>
            </w:pPr>
            <w:r>
              <w:rPr>
                <w:rFonts w:eastAsia="Times New Roman" w:cs="Times New Roman"/>
                <w:color w:val="000000"/>
                <w:sz w:val="22"/>
              </w:rPr>
              <w:t xml:space="preserve">RR: </w:t>
            </w:r>
            <w:r w:rsidR="00AD7BB6" w:rsidRPr="008048FE">
              <w:rPr>
                <w:rFonts w:eastAsia="Times New Roman" w:cs="Times New Roman"/>
                <w:b/>
                <w:bCs/>
                <w:color w:val="000000"/>
                <w:sz w:val="22"/>
              </w:rPr>
              <w:t>2</w:t>
            </w:r>
            <w:r>
              <w:rPr>
                <w:rFonts w:eastAsia="Times New Roman" w:cs="Times New Roman"/>
                <w:b/>
                <w:bCs/>
                <w:color w:val="000000"/>
                <w:sz w:val="22"/>
              </w:rPr>
              <w:t>8</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7F0310EF" w14:textId="3A88917B" w:rsidR="00AD7BB6" w:rsidRPr="00E128FC" w:rsidRDefault="00AD7BB6" w:rsidP="00AD7BB6">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 xml:space="preserve">Sat: </w:t>
            </w:r>
            <w:r>
              <w:rPr>
                <w:rFonts w:eastAsia="Times New Roman" w:cs="Times New Roman"/>
                <w:b/>
                <w:bCs/>
                <w:color w:val="000000"/>
                <w:sz w:val="22"/>
              </w:rPr>
              <w:t>91</w:t>
            </w:r>
            <w:r w:rsidR="00383272">
              <w:rPr>
                <w:rFonts w:eastAsia="Times New Roman" w:cs="Times New Roman"/>
                <w:b/>
                <w:bCs/>
                <w:color w:val="000000"/>
                <w:sz w:val="22"/>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3AD94BD" w14:textId="77777777" w:rsidR="00AD7BB6" w:rsidRPr="00E128FC" w:rsidRDefault="00AD7BB6" w:rsidP="00AD7BB6">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 xml:space="preserve">: </w:t>
            </w:r>
            <w:r w:rsidRPr="008048FE">
              <w:rPr>
                <w:rFonts w:eastAsia="Times New Roman" w:cs="Times New Roman"/>
                <w:b/>
                <w:bCs/>
                <w:color w:val="000000"/>
                <w:sz w:val="22"/>
              </w:rPr>
              <w:t>Room air</w:t>
            </w:r>
          </w:p>
        </w:tc>
      </w:tr>
      <w:tr w:rsidR="00383272" w:rsidRPr="002D5035" w14:paraId="25816A0F" w14:textId="77777777" w:rsidTr="00383272">
        <w:trPr>
          <w:trHeight w:val="256"/>
        </w:trPr>
        <w:tc>
          <w:tcPr>
            <w:tcW w:w="5528" w:type="dxa"/>
            <w:gridSpan w:val="5"/>
            <w:tcBorders>
              <w:top w:val="single" w:sz="4" w:space="0" w:color="auto"/>
              <w:left w:val="single" w:sz="4" w:space="0" w:color="auto"/>
              <w:bottom w:val="single" w:sz="4" w:space="0" w:color="auto"/>
              <w:right w:val="single" w:sz="4" w:space="0" w:color="auto"/>
            </w:tcBorders>
            <w:shd w:val="clear" w:color="auto" w:fill="auto"/>
            <w:noWrap/>
          </w:tcPr>
          <w:p w14:paraId="71F7673B" w14:textId="2D413E22" w:rsidR="00383272" w:rsidRDefault="00383272" w:rsidP="00383272">
            <w:pPr>
              <w:rPr>
                <w:rFonts w:eastAsia="Times New Roman" w:cs="Times New Roman"/>
                <w:color w:val="000000"/>
                <w:sz w:val="22"/>
              </w:rPr>
            </w:pPr>
            <w:r>
              <w:rPr>
                <w:rFonts w:eastAsia="Times New Roman" w:cs="Times New Roman"/>
                <w:color w:val="000000"/>
                <w:sz w:val="22"/>
              </w:rPr>
              <w:t>Cap glucose: 8.7</w:t>
            </w:r>
          </w:p>
        </w:tc>
        <w:tc>
          <w:tcPr>
            <w:tcW w:w="5529" w:type="dxa"/>
            <w:gridSpan w:val="5"/>
            <w:tcBorders>
              <w:top w:val="single" w:sz="4" w:space="0" w:color="auto"/>
              <w:left w:val="single" w:sz="4" w:space="0" w:color="auto"/>
              <w:bottom w:val="single" w:sz="4" w:space="0" w:color="auto"/>
              <w:right w:val="single" w:sz="4" w:space="0" w:color="auto"/>
            </w:tcBorders>
            <w:shd w:val="clear" w:color="auto" w:fill="auto"/>
          </w:tcPr>
          <w:p w14:paraId="34511438" w14:textId="08CF7D41" w:rsidR="00383272" w:rsidRDefault="00383272" w:rsidP="00383272">
            <w:pPr>
              <w:rPr>
                <w:rFonts w:eastAsia="Times New Roman" w:cs="Times New Roman"/>
                <w:color w:val="000000"/>
                <w:sz w:val="22"/>
              </w:rPr>
            </w:pPr>
            <w:r>
              <w:rPr>
                <w:rFonts w:eastAsia="Times New Roman" w:cs="Times New Roman"/>
                <w:color w:val="000000"/>
                <w:sz w:val="22"/>
              </w:rPr>
              <w:t xml:space="preserve">GCS: 15 </w:t>
            </w:r>
          </w:p>
        </w:tc>
      </w:tr>
      <w:tr w:rsidR="00383272" w:rsidRPr="002D5035" w14:paraId="0E508532" w14:textId="77777777" w:rsidTr="00AD7BB6">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19031775" w14:textId="77777777" w:rsidR="00383272" w:rsidRDefault="00383272" w:rsidP="00AD7BB6">
            <w:pPr>
              <w:rPr>
                <w:rFonts w:eastAsia="Times New Roman" w:cs="Times New Roman"/>
                <w:color w:val="000000"/>
                <w:sz w:val="22"/>
              </w:rPr>
            </w:pPr>
            <w:r>
              <w:rPr>
                <w:rFonts w:eastAsia="Times New Roman" w:cs="Times New Roman"/>
                <w:color w:val="000000"/>
                <w:sz w:val="22"/>
              </w:rPr>
              <w:t>Triage Note</w:t>
            </w:r>
          </w:p>
          <w:p w14:paraId="35CFF1A2" w14:textId="0CAB7010" w:rsidR="00383272" w:rsidRPr="00AD7BB6" w:rsidRDefault="00383272" w:rsidP="00383272">
            <w:pPr>
              <w:rPr>
                <w:sz w:val="22"/>
                <w:szCs w:val="22"/>
              </w:rPr>
            </w:pPr>
            <w:r w:rsidRPr="00AD7BB6">
              <w:rPr>
                <w:sz w:val="22"/>
                <w:szCs w:val="22"/>
              </w:rPr>
              <w:t>It</w:t>
            </w:r>
            <w:r>
              <w:rPr>
                <w:sz w:val="22"/>
                <w:szCs w:val="22"/>
              </w:rPr>
              <w:t>’</w:t>
            </w:r>
            <w:r w:rsidRPr="00AD7BB6">
              <w:rPr>
                <w:sz w:val="22"/>
                <w:szCs w:val="22"/>
              </w:rPr>
              <w:t xml:space="preserve">s 1AM and you’ve been called to assess a 69F admitted to the </w:t>
            </w:r>
            <w:proofErr w:type="spellStart"/>
            <w:r w:rsidRPr="00AD7BB6">
              <w:rPr>
                <w:sz w:val="22"/>
                <w:szCs w:val="22"/>
              </w:rPr>
              <w:t>Gyne</w:t>
            </w:r>
            <w:proofErr w:type="spellEnd"/>
            <w:r w:rsidRPr="00AD7BB6">
              <w:rPr>
                <w:sz w:val="22"/>
                <w:szCs w:val="22"/>
              </w:rPr>
              <w:t xml:space="preserve"> Oncology unit. She was recently diagnosed with ovarian cancer and is actively receiving chemotherapy. Her repeat CT showed decreased tumor burden and plan is for surgery tomorrow.  She was admitted pre-op to recei</w:t>
            </w:r>
            <w:r>
              <w:rPr>
                <w:sz w:val="22"/>
                <w:szCs w:val="22"/>
              </w:rPr>
              <w:t xml:space="preserve">ve a blood transfusion for a </w:t>
            </w:r>
            <w:proofErr w:type="spellStart"/>
            <w:r>
              <w:rPr>
                <w:sz w:val="22"/>
                <w:szCs w:val="22"/>
              </w:rPr>
              <w:t>Hb</w:t>
            </w:r>
            <w:proofErr w:type="spellEnd"/>
            <w:r w:rsidRPr="00AD7BB6">
              <w:rPr>
                <w:sz w:val="22"/>
                <w:szCs w:val="22"/>
              </w:rPr>
              <w:t xml:space="preserve"> of 72.  The transfusion ended 4</w:t>
            </w:r>
            <w:r w:rsidR="00BD1C56">
              <w:rPr>
                <w:sz w:val="22"/>
                <w:szCs w:val="22"/>
              </w:rPr>
              <w:t xml:space="preserve"> </w:t>
            </w:r>
            <w:bookmarkStart w:id="2" w:name="_GoBack"/>
            <w:bookmarkEnd w:id="2"/>
            <w:r w:rsidRPr="00AD7BB6">
              <w:rPr>
                <w:sz w:val="22"/>
                <w:szCs w:val="22"/>
              </w:rPr>
              <w:t xml:space="preserve">hrs ago and was tolerated well. Approximately 30min ago, the patient started developing shortness of breath and central chest discomfort. </w:t>
            </w:r>
          </w:p>
          <w:p w14:paraId="17C226A0" w14:textId="4C920628" w:rsidR="00383272" w:rsidRDefault="00383272" w:rsidP="00AD7BB6">
            <w:pPr>
              <w:rPr>
                <w:rFonts w:eastAsia="Times New Roman" w:cs="Times New Roman"/>
                <w:color w:val="000000"/>
                <w:sz w:val="22"/>
              </w:rPr>
            </w:pPr>
          </w:p>
        </w:tc>
      </w:tr>
      <w:tr w:rsidR="00AD7BB6" w:rsidRPr="002D5035" w14:paraId="3D80EE1A" w14:textId="77777777" w:rsidTr="00AD7BB6">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5C86E15F" w14:textId="02104B94" w:rsidR="00AD7BB6" w:rsidRPr="00383272" w:rsidRDefault="00AC3C21" w:rsidP="00AD7BB6">
            <w:pPr>
              <w:rPr>
                <w:rFonts w:eastAsia="Times New Roman" w:cs="Times New Roman"/>
                <w:b/>
                <w:bCs/>
                <w:color w:val="000000"/>
                <w:sz w:val="22"/>
              </w:rPr>
            </w:pPr>
            <w:r>
              <w:rPr>
                <w:rFonts w:eastAsia="Times New Roman" w:cs="Times New Roman"/>
                <w:color w:val="000000"/>
                <w:sz w:val="22"/>
              </w:rPr>
              <w:t xml:space="preserve">Allergies: </w:t>
            </w:r>
            <w:r w:rsidR="00383272">
              <w:rPr>
                <w:rFonts w:eastAsia="Times New Roman" w:cs="Times New Roman"/>
                <w:b/>
                <w:bCs/>
                <w:color w:val="000000"/>
                <w:sz w:val="22"/>
              </w:rPr>
              <w:t>None</w:t>
            </w:r>
          </w:p>
        </w:tc>
      </w:tr>
      <w:tr w:rsidR="00AD7BB6" w:rsidRPr="002D5035" w14:paraId="7AF2B405" w14:textId="77777777" w:rsidTr="00AD7BB6">
        <w:trPr>
          <w:trHeight w:val="1653"/>
        </w:trPr>
        <w:tc>
          <w:tcPr>
            <w:tcW w:w="5449" w:type="dxa"/>
            <w:gridSpan w:val="4"/>
            <w:tcBorders>
              <w:top w:val="single" w:sz="4" w:space="0" w:color="auto"/>
              <w:left w:val="single" w:sz="4" w:space="0" w:color="auto"/>
              <w:bottom w:val="single" w:sz="4" w:space="0" w:color="auto"/>
              <w:right w:val="single" w:sz="4" w:space="0" w:color="auto"/>
            </w:tcBorders>
            <w:shd w:val="clear" w:color="auto" w:fill="auto"/>
            <w:noWrap/>
          </w:tcPr>
          <w:p w14:paraId="163B2733" w14:textId="77777777" w:rsidR="00AD7BB6" w:rsidRDefault="00AD7BB6" w:rsidP="00AD7BB6">
            <w:pPr>
              <w:rPr>
                <w:rFonts w:eastAsia="Times New Roman" w:cs="Times New Roman"/>
                <w:color w:val="000000"/>
                <w:sz w:val="22"/>
              </w:rPr>
            </w:pPr>
            <w:r w:rsidRPr="00C469AE">
              <w:rPr>
                <w:rFonts w:eastAsia="Times New Roman" w:cs="Times New Roman"/>
                <w:color w:val="000000"/>
                <w:sz w:val="22"/>
              </w:rPr>
              <w:t xml:space="preserve">Past Medical History: </w:t>
            </w:r>
          </w:p>
          <w:p w14:paraId="70625254" w14:textId="3D697326" w:rsidR="00AD7BB6" w:rsidRDefault="00AD7BB6" w:rsidP="00AD7BB6">
            <w:pPr>
              <w:rPr>
                <w:rFonts w:eastAsia="Times New Roman" w:cs="Times New Roman"/>
                <w:b/>
                <w:bCs/>
                <w:color w:val="000000"/>
                <w:sz w:val="22"/>
              </w:rPr>
            </w:pPr>
          </w:p>
          <w:p w14:paraId="11734C94" w14:textId="2B37C048" w:rsidR="00AD7BB6" w:rsidRDefault="00AD7BB6" w:rsidP="00AD7BB6">
            <w:pPr>
              <w:rPr>
                <w:rFonts w:eastAsia="Times New Roman" w:cs="Times New Roman"/>
                <w:b/>
                <w:bCs/>
                <w:color w:val="000000"/>
                <w:sz w:val="22"/>
              </w:rPr>
            </w:pPr>
            <w:r>
              <w:rPr>
                <w:rFonts w:eastAsia="Times New Roman" w:cs="Times New Roman"/>
                <w:b/>
                <w:bCs/>
                <w:color w:val="000000"/>
                <w:sz w:val="22"/>
              </w:rPr>
              <w:t>New diagnosis of ovarian ca</w:t>
            </w:r>
          </w:p>
          <w:p w14:paraId="765B9B80" w14:textId="741BFA68" w:rsidR="00AD7BB6" w:rsidRDefault="00AD7BB6" w:rsidP="00AD7BB6">
            <w:pPr>
              <w:rPr>
                <w:rFonts w:eastAsia="Times New Roman" w:cs="Times New Roman"/>
                <w:b/>
                <w:bCs/>
                <w:color w:val="000000"/>
                <w:sz w:val="22"/>
              </w:rPr>
            </w:pPr>
            <w:r>
              <w:rPr>
                <w:rFonts w:eastAsia="Times New Roman" w:cs="Times New Roman"/>
                <w:b/>
                <w:bCs/>
                <w:color w:val="000000"/>
                <w:sz w:val="22"/>
              </w:rPr>
              <w:t>Hypothyroidism</w:t>
            </w:r>
          </w:p>
          <w:p w14:paraId="336984BF" w14:textId="77777777" w:rsidR="00AD7BB6" w:rsidRDefault="00AD7BB6" w:rsidP="00AD7BB6">
            <w:pPr>
              <w:rPr>
                <w:rFonts w:eastAsia="Times New Roman" w:cs="Times New Roman"/>
                <w:b/>
                <w:bCs/>
                <w:color w:val="000000"/>
                <w:sz w:val="22"/>
              </w:rPr>
            </w:pPr>
            <w:r>
              <w:rPr>
                <w:rFonts w:eastAsia="Times New Roman" w:cs="Times New Roman"/>
                <w:b/>
                <w:bCs/>
                <w:color w:val="000000"/>
                <w:sz w:val="22"/>
              </w:rPr>
              <w:t>GERD</w:t>
            </w:r>
          </w:p>
          <w:p w14:paraId="721667FA" w14:textId="77777777" w:rsidR="00AD7BB6" w:rsidRDefault="00AD7BB6" w:rsidP="00AD7BB6">
            <w:pPr>
              <w:rPr>
                <w:rFonts w:eastAsia="Times New Roman" w:cs="Times New Roman"/>
                <w:b/>
                <w:bCs/>
                <w:color w:val="000000"/>
                <w:sz w:val="22"/>
              </w:rPr>
            </w:pPr>
            <w:r>
              <w:rPr>
                <w:rFonts w:eastAsia="Times New Roman" w:cs="Times New Roman"/>
                <w:b/>
                <w:bCs/>
                <w:color w:val="000000"/>
                <w:sz w:val="22"/>
              </w:rPr>
              <w:t xml:space="preserve">DVT – 1yr ago </w:t>
            </w:r>
          </w:p>
          <w:p w14:paraId="71192D10" w14:textId="77777777" w:rsidR="00AD7BB6" w:rsidRPr="00C469AE" w:rsidRDefault="00AD7BB6" w:rsidP="00AD7BB6">
            <w:pPr>
              <w:rPr>
                <w:rFonts w:eastAsia="Times New Roman" w:cs="Times New Roman"/>
                <w:color w:val="000000"/>
                <w:sz w:val="22"/>
              </w:rPr>
            </w:pPr>
            <w:r>
              <w:rPr>
                <w:rFonts w:eastAsia="Times New Roman" w:cs="Times New Roman"/>
                <w:b/>
                <w:bCs/>
                <w:color w:val="000000"/>
                <w:sz w:val="22"/>
              </w:rPr>
              <w:t>Remote Breast ca - 1995</w:t>
            </w:r>
          </w:p>
        </w:tc>
        <w:tc>
          <w:tcPr>
            <w:tcW w:w="5608" w:type="dxa"/>
            <w:gridSpan w:val="6"/>
            <w:tcBorders>
              <w:top w:val="single" w:sz="4" w:space="0" w:color="auto"/>
              <w:left w:val="single" w:sz="4" w:space="0" w:color="auto"/>
              <w:bottom w:val="single" w:sz="4" w:space="0" w:color="auto"/>
              <w:right w:val="single" w:sz="4" w:space="0" w:color="auto"/>
            </w:tcBorders>
            <w:shd w:val="clear" w:color="auto" w:fill="auto"/>
          </w:tcPr>
          <w:p w14:paraId="6DE2BF89" w14:textId="77777777" w:rsidR="00AD7BB6" w:rsidRDefault="00AD7BB6" w:rsidP="00AD7BB6">
            <w:pPr>
              <w:rPr>
                <w:rFonts w:eastAsia="Times New Roman" w:cs="Times New Roman"/>
                <w:color w:val="000000"/>
                <w:sz w:val="22"/>
              </w:rPr>
            </w:pPr>
            <w:r>
              <w:rPr>
                <w:rFonts w:eastAsia="Times New Roman" w:cs="Times New Roman"/>
                <w:color w:val="000000"/>
                <w:sz w:val="22"/>
              </w:rPr>
              <w:t xml:space="preserve">Current </w:t>
            </w:r>
            <w:r w:rsidRPr="00C469AE">
              <w:rPr>
                <w:rFonts w:eastAsia="Times New Roman" w:cs="Times New Roman"/>
                <w:color w:val="000000"/>
                <w:sz w:val="22"/>
              </w:rPr>
              <w:t xml:space="preserve">Medications: </w:t>
            </w:r>
          </w:p>
          <w:p w14:paraId="2EDAED5F" w14:textId="77777777" w:rsidR="00AD7BB6" w:rsidRDefault="00AD7BB6" w:rsidP="00AD7BB6">
            <w:pPr>
              <w:rPr>
                <w:rFonts w:eastAsia="Times New Roman" w:cs="Times New Roman"/>
                <w:color w:val="000000"/>
                <w:sz w:val="22"/>
              </w:rPr>
            </w:pPr>
          </w:p>
          <w:p w14:paraId="34C7FBC0" w14:textId="291BCC82" w:rsidR="00AD7BB6" w:rsidRPr="00AD7BB6" w:rsidRDefault="00AD7BB6" w:rsidP="00AD7BB6">
            <w:pPr>
              <w:rPr>
                <w:sz w:val="22"/>
                <w:szCs w:val="22"/>
              </w:rPr>
            </w:pPr>
            <w:r w:rsidRPr="00AD7BB6">
              <w:rPr>
                <w:rFonts w:eastAsia="Times New Roman" w:cs="Times New Roman"/>
                <w:b/>
                <w:bCs/>
                <w:color w:val="000000"/>
                <w:sz w:val="22"/>
                <w:szCs w:val="22"/>
              </w:rPr>
              <w:t>At Home:</w:t>
            </w:r>
            <w:r w:rsidR="00383272">
              <w:rPr>
                <w:rFonts w:eastAsia="Times New Roman" w:cs="Times New Roman"/>
                <w:color w:val="000000"/>
                <w:sz w:val="22"/>
                <w:szCs w:val="22"/>
              </w:rPr>
              <w:t xml:space="preserve"> </w:t>
            </w:r>
            <w:r w:rsidRPr="00AD7BB6">
              <w:rPr>
                <w:sz w:val="22"/>
                <w:szCs w:val="22"/>
              </w:rPr>
              <w:t xml:space="preserve">Levothyroxine, </w:t>
            </w:r>
            <w:r w:rsidR="00383272">
              <w:rPr>
                <w:sz w:val="22"/>
                <w:szCs w:val="22"/>
              </w:rPr>
              <w:t>Esomeprazole, Zofran, Tylenol#3</w:t>
            </w:r>
          </w:p>
          <w:p w14:paraId="009F8EFF" w14:textId="3AB01D21" w:rsidR="00AD7BB6" w:rsidRPr="00AD7BB6" w:rsidRDefault="00AD7BB6" w:rsidP="00AD7BB6">
            <w:pPr>
              <w:rPr>
                <w:sz w:val="22"/>
                <w:szCs w:val="22"/>
              </w:rPr>
            </w:pPr>
            <w:r w:rsidRPr="00AD7BB6">
              <w:rPr>
                <w:b/>
                <w:bCs/>
                <w:sz w:val="22"/>
                <w:szCs w:val="22"/>
              </w:rPr>
              <w:t>Chemo Regimen:</w:t>
            </w:r>
            <w:r w:rsidRPr="00AD7BB6">
              <w:rPr>
                <w:sz w:val="22"/>
                <w:szCs w:val="22"/>
              </w:rPr>
              <w:t xml:space="preserve"> Cisplatin</w:t>
            </w:r>
            <w:r w:rsidR="00383272">
              <w:rPr>
                <w:sz w:val="22"/>
                <w:szCs w:val="22"/>
              </w:rPr>
              <w:t>, Taxol (last dose 2wks ago)</w:t>
            </w:r>
          </w:p>
          <w:p w14:paraId="043D8DE7" w14:textId="77777777" w:rsidR="00AD7BB6" w:rsidRPr="00AD7BB6" w:rsidRDefault="00AD7BB6" w:rsidP="00AD7BB6">
            <w:pPr>
              <w:rPr>
                <w:sz w:val="22"/>
                <w:szCs w:val="22"/>
              </w:rPr>
            </w:pPr>
            <w:r w:rsidRPr="00AD7BB6">
              <w:rPr>
                <w:rFonts w:eastAsia="Times New Roman" w:cs="Times New Roman"/>
                <w:b/>
                <w:bCs/>
                <w:color w:val="000000"/>
                <w:sz w:val="22"/>
                <w:szCs w:val="22"/>
              </w:rPr>
              <w:t>Added in hospital:</w:t>
            </w:r>
            <w:r w:rsidRPr="00AD7BB6">
              <w:rPr>
                <w:rFonts w:eastAsia="Times New Roman" w:cs="Times New Roman"/>
                <w:color w:val="000000"/>
                <w:sz w:val="22"/>
                <w:szCs w:val="22"/>
              </w:rPr>
              <w:t xml:space="preserve">  Hydromorphone, Tylenol, </w:t>
            </w:r>
            <w:proofErr w:type="spellStart"/>
            <w:r w:rsidRPr="00AD7BB6">
              <w:rPr>
                <w:rFonts w:eastAsia="Times New Roman" w:cs="Times New Roman"/>
                <w:color w:val="000000"/>
                <w:sz w:val="22"/>
                <w:szCs w:val="22"/>
              </w:rPr>
              <w:t>Gravol</w:t>
            </w:r>
            <w:proofErr w:type="spellEnd"/>
          </w:p>
          <w:p w14:paraId="48799269" w14:textId="77777777" w:rsidR="00AD7BB6" w:rsidRPr="00342CB4" w:rsidRDefault="00AD7BB6" w:rsidP="00AD7BB6"/>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AD7BB6" w:rsidRPr="002D5035" w14:paraId="54653CA3" w14:textId="77777777" w:rsidTr="00AD7BB6">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5EA30F7" w14:textId="77777777" w:rsidR="00AD7BB6" w:rsidRPr="00C469AE" w:rsidRDefault="00AD7BB6" w:rsidP="00AD7BB6">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Pr>
                <w:rFonts w:eastAsia="Times New Roman" w:cs="Times New Roman"/>
                <w:b/>
                <w:color w:val="000000"/>
              </w:rPr>
              <w:t>Further History</w:t>
            </w:r>
          </w:p>
        </w:tc>
      </w:tr>
      <w:tr w:rsidR="00AD7BB6" w:rsidRPr="002D5035" w14:paraId="35497878" w14:textId="77777777" w:rsidTr="00383272">
        <w:trPr>
          <w:trHeight w:val="865"/>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05B86264" w14:textId="2E336A9C" w:rsidR="00383272" w:rsidRPr="00AD7BB6" w:rsidRDefault="00383272" w:rsidP="00383272">
            <w:pPr>
              <w:rPr>
                <w:sz w:val="22"/>
                <w:szCs w:val="22"/>
              </w:rPr>
            </w:pPr>
            <w:r w:rsidRPr="00AD7BB6">
              <w:rPr>
                <w:sz w:val="22"/>
                <w:szCs w:val="22"/>
              </w:rPr>
              <w:t xml:space="preserve">She complains of feeling short of breath and endorses pleuritic chest pain. </w:t>
            </w:r>
            <w:r>
              <w:rPr>
                <w:sz w:val="22"/>
                <w:szCs w:val="22"/>
              </w:rPr>
              <w:t>This started 30 minutes ago. She has never had this feeling before.</w:t>
            </w:r>
          </w:p>
          <w:p w14:paraId="4510EC63" w14:textId="7408A363" w:rsidR="00AD7BB6" w:rsidRPr="008048FE" w:rsidRDefault="00AD7BB6" w:rsidP="00383272">
            <w:pPr>
              <w:tabs>
                <w:tab w:val="left" w:pos="9328"/>
              </w:tabs>
              <w:rPr>
                <w:sz w:val="22"/>
                <w:szCs w:val="22"/>
              </w:rPr>
            </w:pPr>
          </w:p>
        </w:tc>
      </w:tr>
      <w:tr w:rsidR="00AD7BB6" w:rsidRPr="002D5035" w14:paraId="223F2F24" w14:textId="77777777" w:rsidTr="00AD7BB6">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E9F59A6" w14:textId="77777777" w:rsidR="00AD7BB6" w:rsidRPr="00C469AE" w:rsidRDefault="00AD7BB6" w:rsidP="00AD7BB6">
            <w:pPr>
              <w:jc w:val="center"/>
              <w:rPr>
                <w:rFonts w:eastAsia="Times New Roman" w:cs="Times New Roman"/>
                <w:b/>
                <w:color w:val="000000"/>
                <w:sz w:val="28"/>
                <w:szCs w:val="28"/>
              </w:rPr>
            </w:pPr>
            <w:r>
              <w:rPr>
                <w:rFonts w:eastAsia="Times New Roman" w:cs="Times New Roman"/>
                <w:b/>
                <w:color w:val="000000"/>
                <w:szCs w:val="28"/>
              </w:rPr>
              <w:t xml:space="preserve">B. </w:t>
            </w:r>
            <w:r w:rsidRPr="00C469AE">
              <w:rPr>
                <w:rFonts w:eastAsia="Times New Roman" w:cs="Times New Roman"/>
                <w:b/>
                <w:color w:val="000000"/>
                <w:szCs w:val="28"/>
              </w:rPr>
              <w:t>Physical Exam</w:t>
            </w:r>
          </w:p>
        </w:tc>
      </w:tr>
      <w:tr w:rsidR="00383272" w:rsidRPr="00E35A8F" w14:paraId="69897E51" w14:textId="77777777" w:rsidTr="00383272">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30D8A8F" w14:textId="77777777" w:rsidR="00383272" w:rsidRPr="00383272" w:rsidRDefault="00383272" w:rsidP="00383272">
            <w:pPr>
              <w:tabs>
                <w:tab w:val="left" w:pos="9328"/>
              </w:tabs>
              <w:rPr>
                <w:rFonts w:eastAsia="Times New Roman" w:cs="Times New Roman"/>
                <w:i/>
                <w:color w:val="000000"/>
                <w:sz w:val="22"/>
              </w:rPr>
            </w:pPr>
            <w:r w:rsidRPr="00383272">
              <w:rPr>
                <w:rFonts w:eastAsia="Times New Roman" w:cs="Times New Roman"/>
                <w:i/>
                <w:color w:val="000000"/>
                <w:sz w:val="22"/>
              </w:rPr>
              <w:t>List any pertinent positive and negative findings</w:t>
            </w:r>
          </w:p>
        </w:tc>
      </w:tr>
      <w:tr w:rsidR="00383272" w:rsidRPr="00AC110F" w14:paraId="5FF45DFE" w14:textId="77777777" w:rsidTr="0038327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ABFD8B1" w14:textId="04B16FCE" w:rsidR="00383272" w:rsidRPr="00383272" w:rsidRDefault="00383272" w:rsidP="00383272">
            <w:pPr>
              <w:tabs>
                <w:tab w:val="left" w:pos="9328"/>
              </w:tabs>
              <w:rPr>
                <w:rFonts w:eastAsia="Times New Roman" w:cs="Times New Roman"/>
                <w:iCs/>
                <w:color w:val="000000"/>
                <w:sz w:val="22"/>
              </w:rPr>
            </w:pPr>
            <w:r w:rsidRPr="00383272">
              <w:rPr>
                <w:rFonts w:eastAsia="Times New Roman" w:cs="Times New Roman"/>
                <w:iCs/>
                <w:color w:val="000000"/>
                <w:sz w:val="22"/>
              </w:rPr>
              <w:t xml:space="preserve">Cardio: </w:t>
            </w:r>
            <w:r>
              <w:rPr>
                <w:rFonts w:eastAsia="Times New Roman" w:cs="Times New Roman"/>
                <w:iCs/>
                <w:color w:val="000000"/>
                <w:sz w:val="22"/>
              </w:rPr>
              <w:t>Normal heart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0CE8F464" w14:textId="672AC493" w:rsidR="00383272" w:rsidRPr="00383272" w:rsidRDefault="00383272" w:rsidP="00383272">
            <w:pPr>
              <w:tabs>
                <w:tab w:val="left" w:pos="9328"/>
              </w:tabs>
              <w:rPr>
                <w:rFonts w:eastAsia="Times New Roman" w:cs="Times New Roman"/>
                <w:color w:val="000000"/>
                <w:sz w:val="22"/>
              </w:rPr>
            </w:pPr>
            <w:r w:rsidRPr="00383272">
              <w:rPr>
                <w:rFonts w:eastAsia="Times New Roman" w:cs="Times New Roman"/>
                <w:color w:val="000000"/>
                <w:sz w:val="22"/>
              </w:rPr>
              <w:t xml:space="preserve">Neuro: </w:t>
            </w:r>
            <w:r>
              <w:rPr>
                <w:rFonts w:eastAsia="Times New Roman" w:cs="Times New Roman"/>
                <w:color w:val="000000"/>
                <w:sz w:val="22"/>
              </w:rPr>
              <w:t>nil</w:t>
            </w:r>
          </w:p>
        </w:tc>
      </w:tr>
      <w:tr w:rsidR="00383272" w14:paraId="12C06A34" w14:textId="77777777" w:rsidTr="0038327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3CC6C5EC" w14:textId="18C89505" w:rsidR="00383272" w:rsidRPr="00383272" w:rsidRDefault="00383272" w:rsidP="00383272">
            <w:pPr>
              <w:rPr>
                <w:rFonts w:eastAsia="Times New Roman" w:cs="Times New Roman"/>
                <w:b/>
                <w:iCs/>
                <w:color w:val="000000"/>
                <w:sz w:val="22"/>
              </w:rPr>
            </w:pPr>
            <w:proofErr w:type="spellStart"/>
            <w:r w:rsidRPr="00383272">
              <w:rPr>
                <w:rFonts w:eastAsia="Times New Roman" w:cs="Times New Roman"/>
                <w:b/>
                <w:iCs/>
                <w:color w:val="000000"/>
                <w:sz w:val="22"/>
              </w:rPr>
              <w:t>Resp</w:t>
            </w:r>
            <w:proofErr w:type="spellEnd"/>
            <w:r w:rsidRPr="00383272">
              <w:rPr>
                <w:rFonts w:eastAsia="Times New Roman" w:cs="Times New Roman"/>
                <w:b/>
                <w:iCs/>
                <w:color w:val="000000"/>
                <w:sz w:val="22"/>
              </w:rPr>
              <w:t xml:space="preserve">: </w:t>
            </w:r>
            <w:r w:rsidRPr="00383272">
              <w:rPr>
                <w:b/>
                <w:sz w:val="22"/>
                <w:szCs w:val="22"/>
              </w:rPr>
              <w:t>She is visibly dyspneic and struggling to speak. Otherwise, normal respiratory exam.</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30A3B0BF" w14:textId="3384A5D3" w:rsidR="00383272" w:rsidRPr="00383272" w:rsidRDefault="00383272" w:rsidP="00383272">
            <w:pPr>
              <w:tabs>
                <w:tab w:val="left" w:pos="9328"/>
              </w:tabs>
              <w:rPr>
                <w:rFonts w:eastAsia="Times New Roman" w:cs="Times New Roman"/>
                <w:color w:val="000000"/>
                <w:sz w:val="22"/>
              </w:rPr>
            </w:pPr>
            <w:r w:rsidRPr="00383272">
              <w:rPr>
                <w:rFonts w:eastAsia="Times New Roman" w:cs="Times New Roman"/>
                <w:color w:val="000000"/>
                <w:sz w:val="22"/>
              </w:rPr>
              <w:t xml:space="preserve">Head &amp; Neck: </w:t>
            </w:r>
            <w:r>
              <w:rPr>
                <w:rFonts w:eastAsia="Times New Roman" w:cs="Times New Roman"/>
                <w:color w:val="000000"/>
                <w:sz w:val="22"/>
              </w:rPr>
              <w:t>nil</w:t>
            </w:r>
          </w:p>
        </w:tc>
      </w:tr>
      <w:tr w:rsidR="00383272" w14:paraId="23D2AC85" w14:textId="77777777" w:rsidTr="0038327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7AB7060F" w14:textId="2A945DCE" w:rsidR="00383272" w:rsidRPr="00383272" w:rsidRDefault="00383272" w:rsidP="00383272">
            <w:pPr>
              <w:tabs>
                <w:tab w:val="left" w:pos="9328"/>
              </w:tabs>
              <w:rPr>
                <w:rFonts w:eastAsia="Times New Roman" w:cs="Times New Roman"/>
                <w:iCs/>
                <w:color w:val="000000"/>
                <w:sz w:val="22"/>
              </w:rPr>
            </w:pPr>
            <w:proofErr w:type="spellStart"/>
            <w:r w:rsidRPr="00383272">
              <w:rPr>
                <w:rFonts w:eastAsia="Times New Roman" w:cs="Times New Roman"/>
                <w:iCs/>
                <w:color w:val="000000"/>
                <w:sz w:val="22"/>
              </w:rPr>
              <w:t>Abdo</w:t>
            </w:r>
            <w:proofErr w:type="spellEnd"/>
            <w:r w:rsidRPr="00383272">
              <w:rPr>
                <w:rFonts w:eastAsia="Times New Roman" w:cs="Times New Roman"/>
                <w:iCs/>
                <w:color w:val="000000"/>
                <w:sz w:val="22"/>
              </w:rPr>
              <w:t xml:space="preserve">: </w:t>
            </w:r>
            <w:r>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A705DFE" w14:textId="307D4875" w:rsidR="00383272" w:rsidRPr="00383272" w:rsidRDefault="00383272" w:rsidP="00383272">
            <w:pPr>
              <w:tabs>
                <w:tab w:val="left" w:pos="9328"/>
              </w:tabs>
              <w:rPr>
                <w:rFonts w:eastAsia="Times New Roman" w:cs="Times New Roman"/>
                <w:color w:val="000000"/>
                <w:sz w:val="22"/>
              </w:rPr>
            </w:pPr>
            <w:r w:rsidRPr="00383272">
              <w:rPr>
                <w:rFonts w:eastAsia="Times New Roman" w:cs="Times New Roman"/>
                <w:color w:val="000000"/>
                <w:sz w:val="22"/>
              </w:rPr>
              <w:t xml:space="preserve">MSK/skin: </w:t>
            </w:r>
            <w:r>
              <w:rPr>
                <w:rFonts w:eastAsia="Times New Roman" w:cs="Times New Roman"/>
                <w:color w:val="000000"/>
                <w:sz w:val="22"/>
              </w:rPr>
              <w:t>nil</w:t>
            </w:r>
          </w:p>
        </w:tc>
      </w:tr>
      <w:tr w:rsidR="00383272" w14:paraId="4FEE3144" w14:textId="77777777" w:rsidTr="00383272">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64313C96" w14:textId="63025E69" w:rsidR="00383272" w:rsidRPr="00383272" w:rsidRDefault="00383272" w:rsidP="00383272">
            <w:pPr>
              <w:rPr>
                <w:b/>
                <w:sz w:val="22"/>
                <w:szCs w:val="22"/>
              </w:rPr>
            </w:pPr>
            <w:r w:rsidRPr="00383272">
              <w:rPr>
                <w:rFonts w:eastAsia="Times New Roman" w:cs="Times New Roman"/>
                <w:b/>
                <w:color w:val="000000"/>
                <w:sz w:val="22"/>
              </w:rPr>
              <w:t>Other:</w:t>
            </w:r>
            <w:r w:rsidRPr="00383272">
              <w:rPr>
                <w:b/>
                <w:sz w:val="22"/>
                <w:szCs w:val="22"/>
              </w:rPr>
              <w:t xml:space="preserve"> The patient appears unwell. </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AD7BB6" w:rsidRPr="002B09B6" w14:paraId="051BBAB2" w14:textId="77777777" w:rsidTr="00AD7BB6">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A046176" w14:textId="77777777" w:rsidR="00AD7BB6" w:rsidRPr="00C469AE" w:rsidRDefault="00AD7BB6" w:rsidP="00AD7BB6">
            <w:pPr>
              <w:jc w:val="center"/>
              <w:rPr>
                <w:rFonts w:eastAsia="Times New Roman" w:cs="Times New Roman"/>
                <w:b/>
                <w:color w:val="000000"/>
                <w:szCs w:val="28"/>
              </w:rPr>
            </w:pPr>
            <w:r w:rsidRPr="00C469AE">
              <w:rPr>
                <w:rFonts w:eastAsia="Times New Roman" w:cs="Times New Roman"/>
                <w:b/>
                <w:color w:val="000000"/>
                <w:szCs w:val="28"/>
              </w:rPr>
              <w:t xml:space="preserve">A. </w:t>
            </w:r>
            <w:r>
              <w:rPr>
                <w:rFonts w:eastAsia="Times New Roman" w:cs="Times New Roman"/>
                <w:b/>
                <w:color w:val="000000"/>
                <w:szCs w:val="28"/>
              </w:rPr>
              <w:t>Patient</w:t>
            </w:r>
          </w:p>
        </w:tc>
      </w:tr>
      <w:tr w:rsidR="00AD7BB6" w:rsidRPr="002B09B6" w14:paraId="12359B10" w14:textId="77777777" w:rsidTr="00AD7BB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13D5F571" w14:textId="0ED16ABA" w:rsidR="00AD7BB6" w:rsidRPr="00C469AE" w:rsidRDefault="00AC3C21" w:rsidP="00AD7BB6">
            <w:pPr>
              <w:tabs>
                <w:tab w:val="left" w:pos="1536"/>
              </w:tabs>
              <w:rPr>
                <w:rFonts w:eastAsia="Times New Roman" w:cs="Times New Roman"/>
                <w:color w:val="000000"/>
                <w:sz w:val="22"/>
                <w:szCs w:val="28"/>
              </w:rPr>
            </w:pPr>
            <w:sdt>
              <w:sdtPr>
                <w:rPr>
                  <w:sz w:val="22"/>
                  <w:szCs w:val="28"/>
                </w:rPr>
                <w:id w:val="-261845582"/>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00AD7BB6" w:rsidRPr="00C469AE">
              <w:rPr>
                <w:rFonts w:eastAsia="Times New Roman" w:cs="Times New Roman"/>
                <w:color w:val="000000"/>
                <w:sz w:val="22"/>
                <w:szCs w:val="28"/>
              </w:rPr>
              <w:t>Mannequin</w:t>
            </w:r>
            <w:r w:rsidR="00AD7BB6">
              <w:rPr>
                <w:rFonts w:eastAsia="Times New Roman" w:cs="Times New Roman"/>
                <w:color w:val="000000"/>
                <w:sz w:val="22"/>
                <w:szCs w:val="28"/>
              </w:rPr>
              <w:t xml:space="preserve"> </w:t>
            </w:r>
            <w:r w:rsidR="00383272">
              <w:rPr>
                <w:rFonts w:eastAsia="Times New Roman" w:cs="Times New Roman"/>
                <w:i/>
                <w:color w:val="000000"/>
                <w:sz w:val="22"/>
                <w:szCs w:val="28"/>
              </w:rPr>
              <w:t xml:space="preserve">– </w:t>
            </w:r>
            <w:r w:rsidR="00383272" w:rsidRPr="00383272">
              <w:rPr>
                <w:rFonts w:eastAsia="Times New Roman" w:cs="Times New Roman"/>
                <w:b/>
                <w:color w:val="000000"/>
                <w:sz w:val="22"/>
                <w:szCs w:val="28"/>
              </w:rPr>
              <w:t>Adult</w:t>
            </w:r>
          </w:p>
        </w:tc>
      </w:tr>
      <w:tr w:rsidR="00AD7BB6" w:rsidRPr="002B09B6" w14:paraId="3350DF3A" w14:textId="77777777" w:rsidTr="00AD7BB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D8A7255" w14:textId="63FF2E48" w:rsidR="00AD7BB6" w:rsidRPr="00C469AE" w:rsidRDefault="00AC3C21" w:rsidP="00AD7BB6">
            <w:pPr>
              <w:tabs>
                <w:tab w:val="left" w:pos="1536"/>
              </w:tabs>
              <w:rPr>
                <w:sz w:val="22"/>
                <w:szCs w:val="28"/>
              </w:rPr>
            </w:pPr>
            <w:sdt>
              <w:sdtPr>
                <w:rPr>
                  <w:sz w:val="22"/>
                  <w:szCs w:val="28"/>
                </w:rPr>
                <w:id w:val="-635483237"/>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00AD7BB6" w:rsidRPr="00C469AE">
              <w:rPr>
                <w:rFonts w:eastAsia="Times New Roman" w:cs="Times New Roman"/>
                <w:color w:val="000000"/>
                <w:sz w:val="22"/>
                <w:szCs w:val="28"/>
              </w:rPr>
              <w:t>Standardized Patient</w:t>
            </w:r>
          </w:p>
        </w:tc>
      </w:tr>
      <w:tr w:rsidR="00AD7BB6" w:rsidRPr="002B09B6" w14:paraId="024B1038" w14:textId="77777777" w:rsidTr="00AD7BB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0907E53" w14:textId="1FB101EC" w:rsidR="00AD7BB6" w:rsidRPr="00C469AE" w:rsidRDefault="00AC3C21" w:rsidP="00AD7BB6">
            <w:pPr>
              <w:tabs>
                <w:tab w:val="left" w:pos="1536"/>
              </w:tabs>
              <w:rPr>
                <w:sz w:val="22"/>
                <w:szCs w:val="28"/>
              </w:rPr>
            </w:pPr>
            <w:sdt>
              <w:sdtPr>
                <w:rPr>
                  <w:sz w:val="22"/>
                  <w:szCs w:val="28"/>
                </w:rPr>
                <w:id w:val="2081791344"/>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00AD7BB6" w:rsidRPr="00C469AE">
              <w:rPr>
                <w:rFonts w:eastAsia="Times New Roman" w:cs="Times New Roman"/>
                <w:color w:val="000000"/>
                <w:sz w:val="22"/>
                <w:szCs w:val="28"/>
              </w:rPr>
              <w:t>Task Trainer</w:t>
            </w:r>
          </w:p>
        </w:tc>
      </w:tr>
      <w:tr w:rsidR="00AD7BB6" w:rsidRPr="002B09B6" w14:paraId="3CE7DEFA" w14:textId="77777777" w:rsidTr="00AD7BB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14B9F48F" w14:textId="6F47002D" w:rsidR="00AD7BB6" w:rsidRPr="00C469AE" w:rsidRDefault="00AC3C21" w:rsidP="00AD7BB6">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00AD7BB6" w:rsidRPr="00C469AE">
              <w:rPr>
                <w:rFonts w:eastAsia="Times New Roman" w:cs="Times New Roman"/>
                <w:color w:val="000000"/>
                <w:sz w:val="22"/>
                <w:szCs w:val="28"/>
              </w:rPr>
              <w:t>Hybrid</w:t>
            </w:r>
          </w:p>
        </w:tc>
      </w:tr>
      <w:tr w:rsidR="00AD7BB6" w:rsidRPr="002B09B6" w14:paraId="19208D79" w14:textId="77777777" w:rsidTr="00AD7BB6">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62032D" w14:textId="77777777" w:rsidR="00AD7BB6" w:rsidRPr="00C469AE" w:rsidRDefault="00AD7BB6" w:rsidP="00AD7BB6">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Pr="00C469AE">
              <w:rPr>
                <w:rFonts w:eastAsia="Times New Roman" w:cs="Times New Roman"/>
                <w:b/>
                <w:color w:val="000000"/>
              </w:rPr>
              <w:t>. Special Equipment Required</w:t>
            </w:r>
          </w:p>
        </w:tc>
      </w:tr>
      <w:tr w:rsidR="00AD7BB6" w:rsidRPr="002B09B6" w14:paraId="21C510FD" w14:textId="77777777" w:rsidTr="00AD7BB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10E0104F" w14:textId="77777777" w:rsidR="00AD7BB6" w:rsidRDefault="00AD7BB6" w:rsidP="00AD7BB6">
            <w:pPr>
              <w:rPr>
                <w:rFonts w:eastAsia="Times New Roman" w:cs="Times New Roman"/>
                <w:color w:val="000000"/>
                <w:sz w:val="22"/>
                <w:szCs w:val="22"/>
              </w:rPr>
            </w:pPr>
            <w:r>
              <w:rPr>
                <w:rFonts w:eastAsia="Times New Roman" w:cs="Times New Roman"/>
                <w:color w:val="000000"/>
                <w:sz w:val="22"/>
                <w:szCs w:val="22"/>
              </w:rPr>
              <w:t>Code blue cart</w:t>
            </w:r>
          </w:p>
          <w:p w14:paraId="7EDE66C2" w14:textId="77777777" w:rsidR="00AD7BB6" w:rsidRDefault="00AD7BB6" w:rsidP="00AD7BB6">
            <w:pPr>
              <w:rPr>
                <w:rFonts w:eastAsia="Times New Roman" w:cs="Times New Roman"/>
                <w:color w:val="000000"/>
                <w:sz w:val="22"/>
                <w:szCs w:val="22"/>
              </w:rPr>
            </w:pPr>
            <w:r>
              <w:rPr>
                <w:rFonts w:eastAsia="Times New Roman" w:cs="Times New Roman"/>
                <w:color w:val="000000"/>
                <w:sz w:val="22"/>
                <w:szCs w:val="22"/>
              </w:rPr>
              <w:t>Airway cart</w:t>
            </w:r>
          </w:p>
          <w:p w14:paraId="35192C4B" w14:textId="77777777" w:rsidR="00AD7BB6" w:rsidRPr="00C469AE" w:rsidRDefault="00AD7BB6" w:rsidP="00AD7BB6">
            <w:pPr>
              <w:rPr>
                <w:rFonts w:eastAsia="Times New Roman" w:cs="Times New Roman"/>
                <w:color w:val="000000"/>
                <w:sz w:val="22"/>
                <w:szCs w:val="22"/>
              </w:rPr>
            </w:pPr>
          </w:p>
        </w:tc>
      </w:tr>
      <w:tr w:rsidR="00AD7BB6" w:rsidRPr="002B09B6" w14:paraId="745E3235" w14:textId="77777777" w:rsidTr="00AD7BB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029884A" w14:textId="77777777" w:rsidR="00AD7BB6" w:rsidRPr="00C469AE" w:rsidRDefault="00AD7BB6" w:rsidP="00AD7BB6">
            <w:pPr>
              <w:jc w:val="center"/>
              <w:rPr>
                <w:rFonts w:eastAsia="Times New Roman" w:cs="Times New Roman"/>
                <w:b/>
                <w:color w:val="000000"/>
                <w:sz w:val="20"/>
                <w:szCs w:val="20"/>
              </w:rPr>
            </w:pPr>
            <w:r>
              <w:rPr>
                <w:rFonts w:eastAsia="Times New Roman" w:cs="Times New Roman"/>
                <w:b/>
                <w:color w:val="000000"/>
              </w:rPr>
              <w:t>C</w:t>
            </w:r>
            <w:r w:rsidRPr="00C469AE">
              <w:rPr>
                <w:rFonts w:eastAsia="Times New Roman" w:cs="Times New Roman"/>
                <w:b/>
                <w:color w:val="000000"/>
              </w:rPr>
              <w:t>. Required Medications</w:t>
            </w:r>
          </w:p>
        </w:tc>
      </w:tr>
      <w:tr w:rsidR="00AD7BB6" w:rsidRPr="00C469AE" w14:paraId="13BCC112" w14:textId="77777777" w:rsidTr="00AD7BB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5CB9055A" w14:textId="77777777" w:rsidR="00AD7BB6" w:rsidRDefault="00AD7BB6" w:rsidP="00AD7BB6">
            <w:pPr>
              <w:rPr>
                <w:rFonts w:eastAsia="Times New Roman" w:cs="Times New Roman"/>
                <w:color w:val="000000"/>
                <w:sz w:val="22"/>
                <w:szCs w:val="22"/>
              </w:rPr>
            </w:pPr>
            <w:r>
              <w:rPr>
                <w:rFonts w:eastAsia="Times New Roman" w:cs="Times New Roman"/>
                <w:color w:val="000000"/>
                <w:sz w:val="22"/>
                <w:szCs w:val="22"/>
              </w:rPr>
              <w:t>ACLS medications</w:t>
            </w:r>
          </w:p>
          <w:p w14:paraId="410F2F54" w14:textId="77777777" w:rsidR="00AD7BB6" w:rsidRPr="00C469AE" w:rsidRDefault="00AD7BB6" w:rsidP="00AD7BB6">
            <w:pPr>
              <w:rPr>
                <w:rFonts w:eastAsia="Times New Roman" w:cs="Times New Roman"/>
                <w:color w:val="000000"/>
                <w:sz w:val="22"/>
              </w:rPr>
            </w:pPr>
            <w:r>
              <w:rPr>
                <w:rFonts w:eastAsia="Times New Roman" w:cs="Times New Roman"/>
                <w:color w:val="000000"/>
                <w:sz w:val="22"/>
                <w:szCs w:val="22"/>
              </w:rPr>
              <w:t>TPA</w:t>
            </w:r>
          </w:p>
          <w:p w14:paraId="7E9776FD" w14:textId="77777777" w:rsidR="00AD7BB6" w:rsidRPr="00C469AE" w:rsidRDefault="00AD7BB6" w:rsidP="00AD7BB6">
            <w:pPr>
              <w:rPr>
                <w:rFonts w:eastAsia="Times New Roman" w:cs="Times New Roman"/>
                <w:color w:val="000000"/>
                <w:sz w:val="22"/>
                <w:szCs w:val="20"/>
              </w:rPr>
            </w:pPr>
          </w:p>
        </w:tc>
      </w:tr>
      <w:tr w:rsidR="00AD7BB6" w:rsidRPr="002B09B6" w14:paraId="159612CB" w14:textId="77777777" w:rsidTr="00AD7BB6">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B479E70" w14:textId="77777777" w:rsidR="00AD7BB6" w:rsidRPr="00C469AE" w:rsidRDefault="00AD7BB6" w:rsidP="00AD7BB6">
            <w:pPr>
              <w:tabs>
                <w:tab w:val="left" w:pos="1648"/>
                <w:tab w:val="center" w:pos="5467"/>
              </w:tabs>
              <w:jc w:val="center"/>
              <w:rPr>
                <w:rFonts w:eastAsia="Times New Roman" w:cs="Times New Roman"/>
                <w:b/>
                <w:color w:val="000000"/>
                <w:sz w:val="28"/>
              </w:rPr>
            </w:pPr>
            <w:r>
              <w:rPr>
                <w:rFonts w:eastAsia="Times New Roman" w:cs="Times New Roman"/>
                <w:b/>
                <w:color w:val="000000"/>
              </w:rPr>
              <w:t xml:space="preserve">D. </w:t>
            </w:r>
            <w:r w:rsidRPr="00C469AE">
              <w:rPr>
                <w:rFonts w:eastAsia="Times New Roman" w:cs="Times New Roman"/>
                <w:b/>
                <w:color w:val="000000"/>
              </w:rPr>
              <w:t>Moulage</w:t>
            </w:r>
          </w:p>
        </w:tc>
      </w:tr>
      <w:tr w:rsidR="00AD7BB6" w:rsidRPr="002B09B6" w14:paraId="25B2D778" w14:textId="77777777" w:rsidTr="00AD7BB6">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95BC2FF" w14:textId="77777777" w:rsidR="00AD7BB6" w:rsidRDefault="00AD7BB6" w:rsidP="00AD7BB6">
            <w:pPr>
              <w:rPr>
                <w:rFonts w:eastAsia="Times New Roman" w:cs="Times New Roman"/>
                <w:color w:val="000000"/>
                <w:sz w:val="22"/>
              </w:rPr>
            </w:pPr>
            <w:r>
              <w:rPr>
                <w:rFonts w:eastAsia="Times New Roman" w:cs="Times New Roman"/>
                <w:color w:val="000000"/>
                <w:sz w:val="22"/>
              </w:rPr>
              <w:t>Hospital gown</w:t>
            </w:r>
          </w:p>
          <w:p w14:paraId="105494E5" w14:textId="77777777" w:rsidR="00AD7BB6" w:rsidRDefault="00AD7BB6" w:rsidP="00AD7BB6">
            <w:pPr>
              <w:rPr>
                <w:rFonts w:eastAsia="Times New Roman" w:cs="Times New Roman"/>
                <w:color w:val="000000"/>
                <w:sz w:val="22"/>
              </w:rPr>
            </w:pPr>
            <w:r>
              <w:rPr>
                <w:rFonts w:eastAsia="Times New Roman" w:cs="Times New Roman"/>
                <w:color w:val="000000"/>
                <w:sz w:val="22"/>
              </w:rPr>
              <w:t>20g peripheral IV in place</w:t>
            </w:r>
          </w:p>
          <w:p w14:paraId="17E0CA05" w14:textId="77777777" w:rsidR="00AD7BB6" w:rsidRPr="00C469AE" w:rsidRDefault="00AD7BB6" w:rsidP="00AD7BB6">
            <w:pPr>
              <w:rPr>
                <w:rFonts w:eastAsia="Times New Roman" w:cs="Times New Roman"/>
                <w:color w:val="000000"/>
                <w:sz w:val="22"/>
              </w:rPr>
            </w:pPr>
          </w:p>
        </w:tc>
      </w:tr>
      <w:tr w:rsidR="00AD7BB6" w:rsidRPr="002D5035" w14:paraId="0EA56298" w14:textId="77777777" w:rsidTr="00AD7BB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900CC2B" w14:textId="77777777" w:rsidR="00AD7BB6" w:rsidRPr="00C469AE" w:rsidRDefault="00AD7BB6" w:rsidP="00AD7BB6">
            <w:pPr>
              <w:jc w:val="center"/>
              <w:rPr>
                <w:rFonts w:eastAsia="Times New Roman" w:cs="Times New Roman"/>
                <w:b/>
                <w:color w:val="000000"/>
                <w:sz w:val="28"/>
                <w:szCs w:val="28"/>
              </w:rPr>
            </w:pPr>
            <w:r>
              <w:rPr>
                <w:rFonts w:eastAsia="Times New Roman" w:cs="Times New Roman"/>
                <w:b/>
                <w:color w:val="000000"/>
                <w:szCs w:val="28"/>
              </w:rPr>
              <w:t>E</w:t>
            </w:r>
            <w:r w:rsidRPr="00C469AE">
              <w:rPr>
                <w:rFonts w:eastAsia="Times New Roman" w:cs="Times New Roman"/>
                <w:b/>
                <w:color w:val="000000"/>
                <w:szCs w:val="28"/>
              </w:rPr>
              <w:t xml:space="preserve">. </w:t>
            </w:r>
            <w:r>
              <w:rPr>
                <w:rFonts w:eastAsia="Times New Roman" w:cs="Times New Roman"/>
                <w:b/>
                <w:color w:val="000000"/>
                <w:szCs w:val="28"/>
              </w:rPr>
              <w:t>Monitors at Case Onset</w:t>
            </w:r>
          </w:p>
        </w:tc>
      </w:tr>
      <w:tr w:rsidR="00AD7BB6" w:rsidRPr="002D5035" w14:paraId="501E13B9" w14:textId="77777777" w:rsidTr="00AD7BB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9C413F1" w14:textId="77777777" w:rsidR="00AD7BB6" w:rsidRDefault="00AD7BB6" w:rsidP="00AD7BB6">
            <w:pPr>
              <w:rPr>
                <w:rFonts w:eastAsia="Times New Roman" w:cs="Times New Roman"/>
                <w:b/>
                <w:color w:val="000000"/>
                <w:szCs w:val="28"/>
              </w:rPr>
            </w:pPr>
            <w:r w:rsidRPr="00C469AE">
              <w:rPr>
                <w:rFonts w:eastAsia="Times New Roman" w:cs="Times New Roman"/>
                <w:color w:val="000000"/>
                <w:sz w:val="22"/>
              </w:rPr>
              <w:fldChar w:fldCharType="begin">
                <w:ffData>
                  <w:name w:val="Check51"/>
                  <w:enabled/>
                  <w:calcOnExit w:val="0"/>
                  <w:checkBox>
                    <w:sizeAuto/>
                    <w:default w:val="0"/>
                  </w:checkBox>
                </w:ffData>
              </w:fldChar>
            </w:r>
            <w:r w:rsidRPr="00C469AE">
              <w:rPr>
                <w:rFonts w:eastAsia="Times New Roman" w:cs="Times New Roman"/>
                <w:color w:val="000000"/>
                <w:sz w:val="22"/>
              </w:rPr>
              <w:instrText xml:space="preserve"> FORMCHECKBOX </w:instrText>
            </w:r>
            <w:r w:rsidR="00AC3C21">
              <w:rPr>
                <w:rFonts w:eastAsia="Times New Roman" w:cs="Times New Roman"/>
                <w:color w:val="000000"/>
                <w:sz w:val="22"/>
              </w:rPr>
            </w:r>
            <w:r w:rsidR="00AC3C21">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Patient on monitor with vitals displayed</w:t>
            </w:r>
          </w:p>
          <w:p w14:paraId="723E03A0" w14:textId="77777777" w:rsidR="00AD7BB6" w:rsidRDefault="00AD7BB6" w:rsidP="00AD7BB6">
            <w:pPr>
              <w:rPr>
                <w:rFonts w:eastAsia="Times New Roman" w:cs="Times New Roman"/>
                <w:b/>
                <w:color w:val="000000"/>
                <w:szCs w:val="28"/>
              </w:rPr>
            </w:pPr>
            <w:r>
              <w:rPr>
                <w:rFonts w:eastAsia="Times New Roman" w:cs="Times New Roman"/>
                <w:color w:val="000000"/>
                <w:sz w:val="22"/>
              </w:rPr>
              <w:fldChar w:fldCharType="begin">
                <w:ffData>
                  <w:name w:val="Check52"/>
                  <w:enabled/>
                  <w:calcOnExit w:val="0"/>
                  <w:checkBox>
                    <w:sizeAuto/>
                    <w:default w:val="1"/>
                  </w:checkBox>
                </w:ffData>
              </w:fldChar>
            </w:r>
            <w:bookmarkStart w:id="3" w:name="Check52"/>
            <w:r>
              <w:rPr>
                <w:rFonts w:eastAsia="Times New Roman" w:cs="Times New Roman"/>
                <w:color w:val="000000"/>
                <w:sz w:val="22"/>
              </w:rPr>
              <w:instrText xml:space="preserve"> FORMCHECKBOX </w:instrText>
            </w:r>
            <w:r w:rsidR="00AC3C21">
              <w:rPr>
                <w:rFonts w:eastAsia="Times New Roman" w:cs="Times New Roman"/>
                <w:color w:val="000000"/>
                <w:sz w:val="22"/>
              </w:rPr>
            </w:r>
            <w:r w:rsidR="00AC3C21">
              <w:rPr>
                <w:rFonts w:eastAsia="Times New Roman" w:cs="Times New Roman"/>
                <w:color w:val="000000"/>
                <w:sz w:val="22"/>
              </w:rPr>
              <w:fldChar w:fldCharType="separate"/>
            </w:r>
            <w:r>
              <w:rPr>
                <w:rFonts w:eastAsia="Times New Roman" w:cs="Times New Roman"/>
                <w:color w:val="000000"/>
                <w:sz w:val="22"/>
              </w:rPr>
              <w:fldChar w:fldCharType="end"/>
            </w:r>
            <w:bookmarkEnd w:id="3"/>
            <w:r w:rsidRPr="00C469AE">
              <w:rPr>
                <w:rFonts w:eastAsia="Times New Roman" w:cs="Times New Roman"/>
                <w:color w:val="000000"/>
                <w:sz w:val="22"/>
              </w:rPr>
              <w:t xml:space="preserve"> </w:t>
            </w:r>
            <w:r>
              <w:rPr>
                <w:rFonts w:eastAsia="Times New Roman" w:cs="Times New Roman"/>
                <w:color w:val="000000"/>
                <w:sz w:val="22"/>
              </w:rPr>
              <w:t>Patient not yet on monitor</w:t>
            </w:r>
          </w:p>
        </w:tc>
      </w:tr>
      <w:tr w:rsidR="00AD7BB6" w:rsidRPr="002D5035" w14:paraId="4AB74833" w14:textId="77777777" w:rsidTr="00AD7BB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CE79120" w14:textId="77777777" w:rsidR="00AD7BB6" w:rsidRDefault="00AD7BB6" w:rsidP="00AD7BB6">
            <w:pPr>
              <w:jc w:val="center"/>
              <w:rPr>
                <w:rFonts w:eastAsia="Times New Roman" w:cs="Times New Roman"/>
                <w:b/>
                <w:color w:val="000000"/>
                <w:szCs w:val="28"/>
              </w:rPr>
            </w:pPr>
            <w:r>
              <w:rPr>
                <w:rFonts w:eastAsia="Times New Roman" w:cs="Times New Roman"/>
                <w:b/>
                <w:color w:val="000000"/>
                <w:szCs w:val="28"/>
              </w:rPr>
              <w:t>F. Patient Reactions and Exam</w:t>
            </w:r>
          </w:p>
        </w:tc>
      </w:tr>
      <w:tr w:rsidR="00AD7BB6" w:rsidRPr="002D5035" w14:paraId="2ECAE2FE" w14:textId="77777777" w:rsidTr="00AD7BB6">
        <w:trPr>
          <w:trHeight w:val="900"/>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59A29E" w14:textId="49D34030" w:rsidR="00AD7BB6" w:rsidRDefault="00AD7BB6" w:rsidP="00AD7BB6">
            <w:pPr>
              <w:rPr>
                <w:rFonts w:eastAsia="Times New Roman" w:cs="Times New Roman"/>
                <w:sz w:val="22"/>
              </w:rPr>
            </w:pPr>
            <w:r w:rsidRPr="00541844">
              <w:rPr>
                <w:rFonts w:eastAsia="Times New Roman" w:cs="Times New Roman"/>
                <w:sz w:val="22"/>
              </w:rPr>
              <w:t xml:space="preserve">Patient </w:t>
            </w:r>
            <w:r>
              <w:rPr>
                <w:rFonts w:eastAsia="Times New Roman" w:cs="Times New Roman"/>
                <w:sz w:val="22"/>
              </w:rPr>
              <w:t xml:space="preserve">is short of breath and anxious </w:t>
            </w:r>
          </w:p>
          <w:p w14:paraId="2DC07C4A" w14:textId="77777777" w:rsidR="00AD7BB6" w:rsidRDefault="00AD7BB6" w:rsidP="00AD7BB6">
            <w:pPr>
              <w:rPr>
                <w:rFonts w:eastAsia="Times New Roman" w:cs="Times New Roman"/>
                <w:sz w:val="22"/>
              </w:rPr>
            </w:pPr>
            <w:r>
              <w:rPr>
                <w:rFonts w:eastAsia="Times New Roman" w:cs="Times New Roman"/>
                <w:sz w:val="22"/>
              </w:rPr>
              <w:t>Will endorse that she is feeling short of breath and will describe a pleuritic centralized chest pain</w:t>
            </w:r>
          </w:p>
          <w:p w14:paraId="4C6CE425" w14:textId="7BADAC3D" w:rsidR="00AD7BB6" w:rsidRDefault="00AD7BB6" w:rsidP="00AD7BB6">
            <w:pPr>
              <w:rPr>
                <w:rFonts w:eastAsia="Times New Roman" w:cs="Times New Roman"/>
                <w:sz w:val="22"/>
              </w:rPr>
            </w:pPr>
            <w:r>
              <w:rPr>
                <w:rFonts w:eastAsia="Times New Roman" w:cs="Times New Roman"/>
                <w:sz w:val="22"/>
              </w:rPr>
              <w:t>Will deny any prior history of s</w:t>
            </w:r>
            <w:r w:rsidR="00165E38">
              <w:rPr>
                <w:rFonts w:eastAsia="Times New Roman" w:cs="Times New Roman"/>
                <w:sz w:val="22"/>
              </w:rPr>
              <w:t xml:space="preserve">imilar symptoms. </w:t>
            </w:r>
          </w:p>
          <w:p w14:paraId="0879414D" w14:textId="77777777" w:rsidR="00AD7BB6" w:rsidRPr="00503CFB" w:rsidRDefault="00AD7BB6" w:rsidP="00AD7BB6">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AD7BB6" w:rsidRPr="00C469AE" w14:paraId="7062E473" w14:textId="77777777" w:rsidTr="00AD7BB6">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8CBE025" w14:textId="77777777" w:rsidR="00AD7BB6" w:rsidRPr="00C469AE" w:rsidRDefault="00AD7BB6" w:rsidP="00AD7BB6">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 and Standardized Patient Roles and Scripts</w:t>
            </w:r>
          </w:p>
        </w:tc>
      </w:tr>
      <w:tr w:rsidR="00383272" w:rsidRPr="00C469AE" w14:paraId="05459DBD" w14:textId="77777777" w:rsidTr="00383272">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729043B" w14:textId="77777777" w:rsidR="00383272" w:rsidRPr="0048767E" w:rsidRDefault="00383272" w:rsidP="00383272">
            <w:pPr>
              <w:jc w:val="right"/>
              <w:rPr>
                <w:rFonts w:eastAsia="Arial Unicode MS" w:cs="Arial Unicode MS"/>
                <w:i/>
                <w:iCs/>
                <w:color w:val="000000"/>
                <w:sz w:val="20"/>
                <w:szCs w:val="20"/>
                <w:shd w:val="clear" w:color="auto" w:fill="FFFFFF"/>
              </w:rPr>
            </w:pPr>
            <w:r w:rsidRPr="0048767E">
              <w:rPr>
                <w:rFonts w:eastAsia="Arial Unicode MS" w:cs="Arial Unicode MS"/>
                <w:i/>
                <w:iCs/>
                <w:color w:val="000000"/>
                <w:sz w:val="22"/>
                <w:szCs w:val="20"/>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B93EF06" w14:textId="77777777" w:rsidR="00383272" w:rsidRPr="00383272" w:rsidRDefault="00383272" w:rsidP="00383272">
            <w:pPr>
              <w:rPr>
                <w:i/>
                <w:sz w:val="20"/>
                <w:szCs w:val="20"/>
              </w:rPr>
            </w:pPr>
            <w:r w:rsidRPr="00383272">
              <w:rPr>
                <w:i/>
                <w:sz w:val="20"/>
                <w:szCs w:val="20"/>
              </w:rPr>
              <w:t>Description of role, expected behavior, and key moments to intervene/prompt learners. Include any script required (including conveying patient information if patient is unable)</w:t>
            </w:r>
          </w:p>
        </w:tc>
      </w:tr>
      <w:tr w:rsidR="00383272" w:rsidRPr="00C469AE" w14:paraId="7B40A68B" w14:textId="77777777" w:rsidTr="00383272">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5AC105FE" w14:textId="77777777" w:rsidR="00383272" w:rsidRPr="00383272" w:rsidRDefault="00383272" w:rsidP="00383272">
            <w:pPr>
              <w:jc w:val="right"/>
              <w:rPr>
                <w:rFonts w:eastAsia="Arial Unicode MS" w:cs="Arial Unicode MS"/>
                <w:iCs/>
                <w:color w:val="000000"/>
                <w:sz w:val="22"/>
                <w:szCs w:val="22"/>
                <w:shd w:val="clear" w:color="auto" w:fill="FFFFFF"/>
              </w:rPr>
            </w:pPr>
            <w:r w:rsidRPr="00383272">
              <w:rPr>
                <w:rFonts w:eastAsia="Arial Unicode MS" w:cs="Arial Unicode MS"/>
                <w:iCs/>
                <w:color w:val="000000"/>
                <w:sz w:val="22"/>
                <w:szCs w:val="22"/>
                <w:shd w:val="clear" w:color="auto" w:fill="FFFFFF"/>
              </w:rPr>
              <w:t>Ward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272EC61F" w14:textId="70285C3F" w:rsidR="0048767E" w:rsidRDefault="00383272" w:rsidP="0048767E">
            <w:pPr>
              <w:rPr>
                <w:bCs/>
                <w:sz w:val="22"/>
                <w:szCs w:val="22"/>
              </w:rPr>
            </w:pPr>
            <w:r w:rsidRPr="00383272">
              <w:rPr>
                <w:sz w:val="22"/>
                <w:szCs w:val="22"/>
              </w:rPr>
              <w:t>The ward nurse present in the room should have a headset to allow communication with the control room. They will be the nurse that called the resident to assess the patient and will be familiar with their past medical history and medications</w:t>
            </w:r>
            <w:r w:rsidR="0048767E" w:rsidRPr="0048767E">
              <w:rPr>
                <w:bCs/>
                <w:sz w:val="22"/>
                <w:szCs w:val="22"/>
              </w:rPr>
              <w:t xml:space="preserve"> Nurse will be helpful and non-obstructive.</w:t>
            </w:r>
          </w:p>
          <w:p w14:paraId="2A9CD4F2" w14:textId="77777777" w:rsidR="0048767E" w:rsidRDefault="0048767E" w:rsidP="0048767E">
            <w:pPr>
              <w:rPr>
                <w:bCs/>
                <w:sz w:val="22"/>
                <w:szCs w:val="22"/>
              </w:rPr>
            </w:pPr>
          </w:p>
          <w:p w14:paraId="496FBD6E" w14:textId="12AB07D3" w:rsidR="0048767E" w:rsidRPr="0048767E" w:rsidRDefault="0048767E" w:rsidP="0048767E">
            <w:pPr>
              <w:rPr>
                <w:sz w:val="22"/>
                <w:szCs w:val="22"/>
              </w:rPr>
            </w:pPr>
            <w:r w:rsidRPr="0048767E">
              <w:rPr>
                <w:bCs/>
                <w:sz w:val="22"/>
                <w:szCs w:val="22"/>
              </w:rPr>
              <w:t xml:space="preserve">Transfusion ended 5hrs ago. Patient was doing very well. Was completely asymptomatic. Now 30 min of severe SOB and pleuritic chest pain. Will ensure the team knows the patient looks unwell. Will point out the O2 saturation, respiratory rate and blood pressure abnormalities. </w:t>
            </w:r>
          </w:p>
          <w:p w14:paraId="0C24CFB2" w14:textId="66F7BF38" w:rsidR="00383272" w:rsidRPr="00383272" w:rsidRDefault="00383272" w:rsidP="00383272">
            <w:pPr>
              <w:rPr>
                <w:sz w:val="22"/>
                <w:szCs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141BE74" w:rsidR="00CC448F" w:rsidRDefault="0075589F" w:rsidP="00F8438B">
      <w:pPr>
        <w:ind w:firstLine="284"/>
        <w:rPr>
          <w:rFonts w:eastAsia="Times"/>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72342222" w14:textId="60331FE1" w:rsidR="00F102AB" w:rsidRDefault="00F102AB" w:rsidP="00F102AB">
      <w:pPr>
        <w:rPr>
          <w:b/>
          <w:sz w:val="28"/>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F102AB" w:rsidRPr="00220572" w14:paraId="659579F8" w14:textId="77777777" w:rsidTr="00F102AB">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348A959" w14:textId="77777777" w:rsidR="00F102AB" w:rsidRPr="00C469AE" w:rsidRDefault="00F102AB" w:rsidP="00F102AB">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F102AB" w:rsidRPr="001D15BE" w14:paraId="294A7FB4" w14:textId="77777777" w:rsidTr="00F102AB">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275199A" w14:textId="77777777" w:rsidR="00F102AB" w:rsidRPr="001D15BE" w:rsidRDefault="00F102AB" w:rsidP="00F102AB">
            <w:pPr>
              <w:rPr>
                <w:rFonts w:eastAsia="Times New Roman" w:cs="Times New Roman"/>
                <w:color w:val="000000"/>
                <w:sz w:val="22"/>
                <w:szCs w:val="22"/>
              </w:rPr>
            </w:pPr>
            <w:r w:rsidRPr="001D15BE">
              <w:rPr>
                <w:rFonts w:eastAsia="Times New Roman" w:cs="Times New Roman"/>
                <w:color w:val="000000"/>
                <w:sz w:val="22"/>
                <w:szCs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164021C" w14:textId="77777777" w:rsidR="00F102AB" w:rsidRPr="001D15BE" w:rsidRDefault="00F102AB" w:rsidP="00F102AB">
            <w:pPr>
              <w:rPr>
                <w:rFonts w:eastAsia="Times New Roman" w:cs="Times New Roman"/>
                <w:color w:val="000000"/>
                <w:sz w:val="22"/>
                <w:szCs w:val="22"/>
              </w:rPr>
            </w:pPr>
            <w:r w:rsidRPr="001D15BE">
              <w:rPr>
                <w:rFonts w:eastAsia="Times New Roman" w:cs="Times New Roman"/>
                <w:color w:val="000000"/>
                <w:sz w:val="22"/>
                <w:szCs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04B1CBDC" w14:textId="77777777" w:rsidR="00F102AB" w:rsidRPr="001D15BE" w:rsidRDefault="00F102AB" w:rsidP="00F102AB">
            <w:pPr>
              <w:rPr>
                <w:rFonts w:eastAsia="Times New Roman" w:cs="Times New Roman"/>
                <w:color w:val="000000"/>
                <w:sz w:val="22"/>
                <w:szCs w:val="22"/>
              </w:rPr>
            </w:pPr>
            <w:r w:rsidRPr="001D15BE">
              <w:rPr>
                <w:rFonts w:eastAsia="Times New Roman" w:cs="Times New Roman"/>
                <w:color w:val="000000"/>
                <w:sz w:val="22"/>
                <w:szCs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33E668AD" w14:textId="77777777" w:rsidR="00F102AB" w:rsidRPr="001D15BE" w:rsidRDefault="00F102AB" w:rsidP="00F102AB">
            <w:pPr>
              <w:rPr>
                <w:rFonts w:eastAsia="Times New Roman" w:cs="Times New Roman"/>
                <w:color w:val="000000"/>
                <w:sz w:val="22"/>
                <w:szCs w:val="22"/>
              </w:rPr>
            </w:pPr>
            <w:r w:rsidRPr="001D15BE">
              <w:rPr>
                <w:rFonts w:eastAsia="Times New Roman" w:cs="Times New Roman"/>
                <w:color w:val="000000"/>
                <w:sz w:val="22"/>
                <w:szCs w:val="22"/>
              </w:rPr>
              <w:t>Facilitator Notes</w:t>
            </w:r>
          </w:p>
        </w:tc>
      </w:tr>
      <w:tr w:rsidR="00F102AB" w:rsidRPr="001D15BE" w14:paraId="0A3166A9" w14:textId="77777777" w:rsidTr="00F102AB">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2A11E17A" w14:textId="77777777" w:rsidR="00F102AB" w:rsidRPr="00B90708" w:rsidRDefault="00F102AB" w:rsidP="00F102AB">
            <w:pPr>
              <w:rPr>
                <w:rFonts w:eastAsia="Times New Roman" w:cs="Times New Roman"/>
                <w:b/>
                <w:sz w:val="22"/>
                <w:szCs w:val="22"/>
              </w:rPr>
            </w:pPr>
            <w:r w:rsidRPr="00B90708">
              <w:rPr>
                <w:rFonts w:eastAsia="Times New Roman" w:cs="Times New Roman"/>
                <w:b/>
                <w:sz w:val="22"/>
                <w:szCs w:val="22"/>
              </w:rPr>
              <w:t>1. Baseline State</w:t>
            </w:r>
          </w:p>
          <w:p w14:paraId="0B03CAEF"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Rhythm: </w:t>
            </w:r>
            <w:r w:rsidRPr="00B90708">
              <w:rPr>
                <w:rFonts w:eastAsia="Times New Roman" w:cs="Times New Roman"/>
                <w:b/>
                <w:bCs/>
                <w:sz w:val="22"/>
                <w:szCs w:val="22"/>
              </w:rPr>
              <w:t>Sinus Tach</w:t>
            </w:r>
          </w:p>
          <w:p w14:paraId="2B8CDC7C"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HR: </w:t>
            </w:r>
            <w:r w:rsidRPr="00B90708">
              <w:rPr>
                <w:rFonts w:eastAsia="Times New Roman" w:cs="Times New Roman"/>
                <w:b/>
                <w:bCs/>
                <w:sz w:val="22"/>
                <w:szCs w:val="22"/>
              </w:rPr>
              <w:t>130</w:t>
            </w:r>
          </w:p>
          <w:p w14:paraId="55F35A96"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BP: </w:t>
            </w:r>
            <w:r w:rsidRPr="00B90708">
              <w:rPr>
                <w:rFonts w:eastAsia="Times New Roman" w:cs="Times New Roman"/>
                <w:b/>
                <w:bCs/>
                <w:sz w:val="22"/>
                <w:szCs w:val="22"/>
              </w:rPr>
              <w:t>95/50</w:t>
            </w:r>
          </w:p>
          <w:p w14:paraId="73E708A7"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RR: </w:t>
            </w:r>
            <w:r w:rsidRPr="00B90708">
              <w:rPr>
                <w:rFonts w:eastAsia="Times New Roman" w:cs="Times New Roman"/>
                <w:b/>
                <w:bCs/>
                <w:sz w:val="22"/>
                <w:szCs w:val="22"/>
              </w:rPr>
              <w:t>24</w:t>
            </w:r>
          </w:p>
          <w:p w14:paraId="0143D88C"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O</w:t>
            </w:r>
            <w:r w:rsidRPr="00B90708">
              <w:rPr>
                <w:rFonts w:eastAsia="Times New Roman" w:cs="Times New Roman"/>
                <w:sz w:val="22"/>
                <w:szCs w:val="22"/>
                <w:vertAlign w:val="subscript"/>
              </w:rPr>
              <w:t>2</w:t>
            </w:r>
            <w:r w:rsidRPr="00B90708">
              <w:rPr>
                <w:rFonts w:eastAsia="Times New Roman" w:cs="Times New Roman"/>
                <w:sz w:val="22"/>
                <w:szCs w:val="22"/>
              </w:rPr>
              <w:t xml:space="preserve">SAT: </w:t>
            </w:r>
            <w:r w:rsidRPr="00B90708">
              <w:rPr>
                <w:rFonts w:eastAsia="Times New Roman" w:cs="Times New Roman"/>
                <w:b/>
                <w:bCs/>
                <w:sz w:val="22"/>
                <w:szCs w:val="22"/>
              </w:rPr>
              <w:t>91% RA</w:t>
            </w:r>
          </w:p>
          <w:p w14:paraId="22D7194D"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T: </w:t>
            </w:r>
            <w:r w:rsidRPr="00B90708">
              <w:rPr>
                <w:rFonts w:eastAsia="Times New Roman" w:cs="Times New Roman"/>
                <w:b/>
                <w:bCs/>
                <w:sz w:val="22"/>
                <w:szCs w:val="22"/>
              </w:rPr>
              <w:t>37.2</w:t>
            </w:r>
            <w:r w:rsidRPr="00B90708">
              <w:rPr>
                <w:rFonts w:eastAsia="Times New Roman" w:cs="Times New Roman"/>
                <w:b/>
                <w:bCs/>
                <w:sz w:val="22"/>
                <w:szCs w:val="22"/>
                <w:vertAlign w:val="superscript"/>
              </w:rPr>
              <w:t>o</w:t>
            </w:r>
            <w:r w:rsidRPr="00B90708">
              <w:rPr>
                <w:rFonts w:eastAsia="Times New Roman" w:cs="Times New Roman"/>
                <w:b/>
                <w:bCs/>
                <w:sz w:val="22"/>
                <w:szCs w:val="22"/>
              </w:rPr>
              <w:t>C</w:t>
            </w:r>
            <w:r w:rsidRPr="00B90708">
              <w:rPr>
                <w:rFonts w:eastAsia="Times New Roman" w:cs="Times New Roman"/>
                <w:sz w:val="22"/>
                <w:szCs w:val="22"/>
              </w:rPr>
              <w:t xml:space="preserve"> </w:t>
            </w:r>
          </w:p>
          <w:p w14:paraId="30F2596B"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GCS: </w:t>
            </w:r>
            <w:r w:rsidRPr="00B90708">
              <w:rPr>
                <w:rFonts w:eastAsia="Times New Roman" w:cs="Times New Roman"/>
                <w:b/>
                <w:bCs/>
                <w:sz w:val="22"/>
                <w:szCs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C5D36EC" w14:textId="77777777" w:rsidR="00F102AB" w:rsidRPr="00B90708" w:rsidRDefault="00F102AB" w:rsidP="00F102AB">
            <w:pPr>
              <w:tabs>
                <w:tab w:val="left" w:pos="9328"/>
              </w:tabs>
              <w:rPr>
                <w:rFonts w:eastAsia="Times New Roman" w:cs="Times New Roman"/>
                <w:sz w:val="22"/>
                <w:szCs w:val="22"/>
              </w:rPr>
            </w:pPr>
            <w:r w:rsidRPr="00B90708">
              <w:rPr>
                <w:rFonts w:eastAsia="Times New Roman" w:cs="Times New Roman"/>
                <w:sz w:val="22"/>
                <w:szCs w:val="22"/>
              </w:rPr>
              <w:t>- Appears unwell</w:t>
            </w:r>
          </w:p>
          <w:p w14:paraId="7F10E425" w14:textId="77777777" w:rsidR="00F102AB" w:rsidRPr="00B90708" w:rsidRDefault="00F102AB" w:rsidP="00F102AB">
            <w:pPr>
              <w:tabs>
                <w:tab w:val="left" w:pos="9328"/>
              </w:tabs>
              <w:rPr>
                <w:rFonts w:eastAsia="Times New Roman" w:cs="Times New Roman"/>
                <w:sz w:val="22"/>
                <w:szCs w:val="22"/>
              </w:rPr>
            </w:pPr>
            <w:r w:rsidRPr="00B90708">
              <w:rPr>
                <w:rFonts w:eastAsia="Times New Roman" w:cs="Times New Roman"/>
                <w:sz w:val="22"/>
                <w:szCs w:val="22"/>
              </w:rPr>
              <w:t>- Visibly short of breath</w:t>
            </w:r>
          </w:p>
          <w:p w14:paraId="460D50E2" w14:textId="77777777" w:rsidR="00F102AB" w:rsidRPr="00B90708" w:rsidRDefault="00F102AB" w:rsidP="00F102AB">
            <w:pPr>
              <w:tabs>
                <w:tab w:val="left" w:pos="9328"/>
              </w:tabs>
              <w:rPr>
                <w:rFonts w:eastAsia="Times New Roman" w:cs="Times New Roman"/>
                <w:sz w:val="22"/>
                <w:szCs w:val="22"/>
              </w:rPr>
            </w:pPr>
            <w:r w:rsidRPr="00B90708">
              <w:rPr>
                <w:rFonts w:eastAsia="Times New Roman" w:cs="Times New Roman"/>
                <w:sz w:val="22"/>
                <w:szCs w:val="22"/>
              </w:rPr>
              <w:t>- Pleuritic chest pain</w:t>
            </w:r>
          </w:p>
          <w:p w14:paraId="07E4C83E" w14:textId="77777777" w:rsidR="00F102AB" w:rsidRPr="00B90708" w:rsidRDefault="00F102AB" w:rsidP="00F102AB">
            <w:pPr>
              <w:tabs>
                <w:tab w:val="left" w:pos="9328"/>
              </w:tabs>
              <w:rPr>
                <w:rFonts w:eastAsia="Times New Roman" w:cs="Times New Roman"/>
                <w:i/>
                <w:sz w:val="22"/>
                <w:szCs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EE2B9B4" w14:textId="77777777" w:rsidR="00F102AB" w:rsidRPr="00B90708" w:rsidRDefault="00F102AB" w:rsidP="00F102AB">
            <w:pPr>
              <w:rPr>
                <w:rFonts w:eastAsia="Times New Roman" w:cs="Times New Roman"/>
                <w:sz w:val="22"/>
                <w:szCs w:val="22"/>
                <w:u w:val="single"/>
              </w:rPr>
            </w:pPr>
            <w:r w:rsidRPr="00B90708">
              <w:rPr>
                <w:rFonts w:eastAsia="Times New Roman" w:cs="Times New Roman"/>
                <w:sz w:val="22"/>
                <w:szCs w:val="22"/>
                <w:u w:val="single"/>
              </w:rPr>
              <w:t xml:space="preserve">Expected Learner Actions </w:t>
            </w:r>
          </w:p>
          <w:p w14:paraId="0AFB1DAA"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bookmarkStart w:id="4" w:name="Check54"/>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bookmarkEnd w:id="4"/>
            <w:r w:rsidRPr="00B90708">
              <w:rPr>
                <w:rFonts w:eastAsia="Times New Roman" w:cs="Times New Roman"/>
                <w:sz w:val="22"/>
                <w:szCs w:val="22"/>
              </w:rPr>
              <w:t xml:space="preserve"> Focused history/physical </w:t>
            </w:r>
          </w:p>
          <w:p w14:paraId="5EADAC31"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Repeat vitals </w:t>
            </w:r>
          </w:p>
          <w:p w14:paraId="47B3BECC"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Second IV</w:t>
            </w:r>
            <w:r>
              <w:rPr>
                <w:rFonts w:eastAsia="Times New Roman" w:cs="Times New Roman"/>
                <w:sz w:val="22"/>
                <w:szCs w:val="22"/>
              </w:rPr>
              <w:t>/</w:t>
            </w:r>
            <w:r w:rsidRPr="00B90708">
              <w:rPr>
                <w:rFonts w:eastAsia="Times New Roman" w:cs="Times New Roman"/>
                <w:sz w:val="22"/>
                <w:szCs w:val="22"/>
              </w:rPr>
              <w:t xml:space="preserve"> Starts IV fluids</w:t>
            </w:r>
          </w:p>
          <w:p w14:paraId="55AB80A2"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Supplemental O2</w:t>
            </w:r>
          </w:p>
          <w:p w14:paraId="2F72AF9A"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ECG/CXR/</w:t>
            </w:r>
            <w:r>
              <w:rPr>
                <w:rFonts w:eastAsia="Times New Roman" w:cs="Times New Roman"/>
                <w:sz w:val="22"/>
                <w:szCs w:val="22"/>
              </w:rPr>
              <w:t>Bloodwork</w:t>
            </w:r>
          </w:p>
          <w:p w14:paraId="5DC77E3C"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Calls for help </w:t>
            </w:r>
          </w:p>
          <w:p w14:paraId="4942B517"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Clarifies goals of care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1F29FF69" w14:textId="77777777" w:rsidR="00F102AB" w:rsidRPr="00B90708" w:rsidRDefault="00F102AB" w:rsidP="00F102AB">
            <w:pPr>
              <w:rPr>
                <w:rFonts w:eastAsia="Times New Roman" w:cs="Times New Roman"/>
                <w:b/>
                <w:bCs/>
                <w:i/>
                <w:sz w:val="22"/>
                <w:szCs w:val="22"/>
              </w:rPr>
            </w:pPr>
            <w:r w:rsidRPr="00B90708">
              <w:rPr>
                <w:rFonts w:eastAsia="Times New Roman" w:cs="Times New Roman"/>
                <w:b/>
                <w:bCs/>
                <w:sz w:val="22"/>
                <w:szCs w:val="22"/>
                <w:u w:val="single"/>
              </w:rPr>
              <w:t>Modifiers</w:t>
            </w:r>
            <w:r w:rsidRPr="00B90708">
              <w:rPr>
                <w:rFonts w:eastAsia="Times New Roman" w:cs="Times New Roman"/>
                <w:b/>
                <w:bCs/>
                <w:i/>
                <w:sz w:val="22"/>
                <w:szCs w:val="22"/>
              </w:rPr>
              <w:t xml:space="preserve"> </w:t>
            </w:r>
          </w:p>
          <w:p w14:paraId="293820A2"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 O2 </w:t>
            </w:r>
            <w:proofErr w:type="spellStart"/>
            <w:r w:rsidRPr="00B90708">
              <w:rPr>
                <w:rFonts w:eastAsia="Times New Roman" w:cs="Times New Roman"/>
                <w:sz w:val="22"/>
                <w:szCs w:val="22"/>
              </w:rPr>
              <w:t>sats</w:t>
            </w:r>
            <w:proofErr w:type="spellEnd"/>
            <w:r w:rsidRPr="00B90708">
              <w:rPr>
                <w:rFonts w:eastAsia="Times New Roman" w:cs="Times New Roman"/>
                <w:sz w:val="22"/>
                <w:szCs w:val="22"/>
              </w:rPr>
              <w:t xml:space="preserve"> will drop if no supplemental O2 applied</w:t>
            </w:r>
          </w:p>
          <w:p w14:paraId="6948B73F"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BP will improve with IVF</w:t>
            </w:r>
          </w:p>
          <w:p w14:paraId="25AAE845" w14:textId="77777777" w:rsidR="00F102AB" w:rsidRPr="00B90708" w:rsidRDefault="00F102AB" w:rsidP="00F102AB">
            <w:pPr>
              <w:rPr>
                <w:rFonts w:eastAsia="Times New Roman" w:cs="Times New Roman"/>
                <w:sz w:val="22"/>
                <w:szCs w:val="22"/>
              </w:rPr>
            </w:pPr>
          </w:p>
          <w:p w14:paraId="289D66A0" w14:textId="77777777" w:rsidR="00F102AB" w:rsidRPr="00B90708" w:rsidRDefault="00F102AB" w:rsidP="00F102AB">
            <w:pPr>
              <w:rPr>
                <w:rFonts w:eastAsia="Times New Roman" w:cs="Times New Roman"/>
                <w:b/>
                <w:bCs/>
                <w:i/>
                <w:sz w:val="22"/>
                <w:szCs w:val="22"/>
              </w:rPr>
            </w:pPr>
            <w:r w:rsidRPr="00B90708">
              <w:rPr>
                <w:rFonts w:eastAsia="Times New Roman" w:cs="Times New Roman"/>
                <w:b/>
                <w:bCs/>
                <w:sz w:val="22"/>
                <w:szCs w:val="22"/>
                <w:u w:val="single"/>
              </w:rPr>
              <w:t>Triggers</w:t>
            </w:r>
            <w:r w:rsidRPr="00B90708">
              <w:rPr>
                <w:rFonts w:eastAsia="Times New Roman" w:cs="Times New Roman"/>
                <w:b/>
                <w:bCs/>
                <w:i/>
                <w:sz w:val="22"/>
                <w:szCs w:val="22"/>
              </w:rPr>
              <w:t xml:space="preserve"> </w:t>
            </w:r>
          </w:p>
          <w:p w14:paraId="3976CD82"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Can move on to next state wh</w:t>
            </w:r>
            <w:r>
              <w:rPr>
                <w:rFonts w:eastAsia="Times New Roman" w:cs="Times New Roman"/>
                <w:sz w:val="22"/>
                <w:szCs w:val="22"/>
              </w:rPr>
              <w:t xml:space="preserve">en initial assessment complete </w:t>
            </w:r>
          </w:p>
        </w:tc>
        <w:tc>
          <w:tcPr>
            <w:tcW w:w="3541" w:type="dxa"/>
            <w:tcBorders>
              <w:top w:val="single" w:sz="4" w:space="0" w:color="auto"/>
              <w:left w:val="single" w:sz="4" w:space="0" w:color="auto"/>
              <w:bottom w:val="single" w:sz="4" w:space="0" w:color="auto"/>
              <w:right w:val="single" w:sz="4" w:space="0" w:color="auto"/>
            </w:tcBorders>
          </w:tcPr>
          <w:p w14:paraId="1DB6D5B6" w14:textId="77777777" w:rsidR="00F102AB" w:rsidRPr="00B90708" w:rsidRDefault="00F102AB" w:rsidP="00F102AB">
            <w:pPr>
              <w:rPr>
                <w:rFonts w:eastAsia="Times New Roman" w:cs="Times New Roman"/>
                <w:sz w:val="22"/>
                <w:szCs w:val="22"/>
                <w:u w:val="single"/>
              </w:rPr>
            </w:pPr>
          </w:p>
        </w:tc>
      </w:tr>
      <w:tr w:rsidR="00F102AB" w:rsidRPr="001D15BE" w14:paraId="08D96D4A" w14:textId="77777777" w:rsidTr="00F102AB">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243C1612" w14:textId="77777777" w:rsidR="00F102AB" w:rsidRPr="00B90708" w:rsidRDefault="00F102AB" w:rsidP="00F102AB">
            <w:pPr>
              <w:rPr>
                <w:rFonts w:eastAsia="Times New Roman" w:cs="Times New Roman"/>
                <w:b/>
                <w:sz w:val="22"/>
                <w:szCs w:val="22"/>
              </w:rPr>
            </w:pPr>
            <w:r w:rsidRPr="00B90708">
              <w:rPr>
                <w:rFonts w:eastAsia="Times New Roman" w:cs="Times New Roman"/>
                <w:b/>
                <w:sz w:val="22"/>
                <w:szCs w:val="22"/>
              </w:rPr>
              <w:t>2. Decompensation</w:t>
            </w:r>
          </w:p>
          <w:p w14:paraId="30277E9E"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Rhythm: </w:t>
            </w:r>
            <w:r w:rsidRPr="00B90708">
              <w:rPr>
                <w:rFonts w:eastAsia="Times New Roman" w:cs="Times New Roman"/>
                <w:bCs/>
                <w:sz w:val="22"/>
                <w:szCs w:val="22"/>
              </w:rPr>
              <w:t>Sinus Tach</w:t>
            </w:r>
          </w:p>
          <w:p w14:paraId="76313136"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HR: </w:t>
            </w:r>
            <w:r w:rsidRPr="00B90708">
              <w:rPr>
                <w:rFonts w:eastAsia="Times New Roman" w:cs="Times New Roman"/>
                <w:b/>
                <w:bCs/>
                <w:sz w:val="22"/>
                <w:szCs w:val="22"/>
              </w:rPr>
              <w:t>135</w:t>
            </w:r>
          </w:p>
          <w:p w14:paraId="5839DF33"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BP: </w:t>
            </w:r>
            <w:r w:rsidRPr="00B90708">
              <w:rPr>
                <w:rFonts w:eastAsia="Times New Roman" w:cs="Times New Roman"/>
                <w:b/>
                <w:bCs/>
                <w:sz w:val="22"/>
                <w:szCs w:val="22"/>
              </w:rPr>
              <w:t>88/50</w:t>
            </w:r>
          </w:p>
          <w:p w14:paraId="3F3487A9"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RR: </w:t>
            </w:r>
            <w:r w:rsidRPr="00B90708">
              <w:rPr>
                <w:rFonts w:eastAsia="Times New Roman" w:cs="Times New Roman"/>
                <w:b/>
                <w:bCs/>
                <w:sz w:val="22"/>
                <w:szCs w:val="22"/>
              </w:rPr>
              <w:t>26</w:t>
            </w:r>
          </w:p>
          <w:p w14:paraId="5D4539F5" w14:textId="77777777" w:rsidR="00F102AB" w:rsidRPr="00B90708" w:rsidRDefault="00F102AB" w:rsidP="00F102AB">
            <w:pPr>
              <w:rPr>
                <w:rFonts w:eastAsia="Times New Roman" w:cs="Times New Roman"/>
                <w:b/>
                <w:bCs/>
                <w:sz w:val="22"/>
                <w:szCs w:val="22"/>
              </w:rPr>
            </w:pPr>
            <w:r w:rsidRPr="00B90708">
              <w:rPr>
                <w:rFonts w:eastAsia="Times New Roman" w:cs="Times New Roman"/>
                <w:sz w:val="22"/>
                <w:szCs w:val="22"/>
              </w:rPr>
              <w:t>O</w:t>
            </w:r>
            <w:r w:rsidRPr="00B90708">
              <w:rPr>
                <w:rFonts w:eastAsia="Times New Roman" w:cs="Times New Roman"/>
                <w:sz w:val="22"/>
                <w:szCs w:val="22"/>
                <w:vertAlign w:val="subscript"/>
              </w:rPr>
              <w:t>2</w:t>
            </w:r>
            <w:r w:rsidRPr="00B90708">
              <w:rPr>
                <w:rFonts w:eastAsia="Times New Roman" w:cs="Times New Roman"/>
                <w:sz w:val="22"/>
                <w:szCs w:val="22"/>
              </w:rPr>
              <w:t xml:space="preserve">SAT: </w:t>
            </w:r>
            <w:r w:rsidRPr="00B90708">
              <w:rPr>
                <w:rFonts w:eastAsia="Times New Roman" w:cs="Times New Roman"/>
                <w:b/>
                <w:bCs/>
                <w:sz w:val="22"/>
                <w:szCs w:val="22"/>
              </w:rPr>
              <w:t>90% (on O</w:t>
            </w:r>
            <w:r w:rsidRPr="00B90708">
              <w:rPr>
                <w:rFonts w:eastAsia="Times New Roman" w:cs="Times New Roman"/>
                <w:b/>
                <w:bCs/>
                <w:sz w:val="22"/>
                <w:szCs w:val="22"/>
                <w:vertAlign w:val="subscript"/>
              </w:rPr>
              <w:t>2</w:t>
            </w:r>
            <w:r w:rsidRPr="00B90708">
              <w:rPr>
                <w:rFonts w:eastAsia="Times New Roman" w:cs="Times New Roman"/>
                <w:b/>
                <w:bCs/>
                <w:sz w:val="22"/>
                <w:szCs w:val="22"/>
              </w:rPr>
              <w:t>)</w:t>
            </w:r>
          </w:p>
          <w:p w14:paraId="43CD447F"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GCS: </w:t>
            </w:r>
            <w:r w:rsidRPr="00B90708">
              <w:rPr>
                <w:rFonts w:eastAsia="Times New Roman" w:cs="Times New Roman"/>
                <w:bCs/>
                <w:sz w:val="22"/>
                <w:szCs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34C98378"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Patient becoming more SOB</w:t>
            </w:r>
          </w:p>
          <w:p w14:paraId="31C56970"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- 1-2 word dyspnea.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D6AB52A" w14:textId="77777777" w:rsidR="00F102AB" w:rsidRPr="00B90708" w:rsidRDefault="00F102AB" w:rsidP="00F102AB">
            <w:pPr>
              <w:rPr>
                <w:rFonts w:eastAsia="Times New Roman" w:cs="Times New Roman"/>
                <w:sz w:val="22"/>
                <w:szCs w:val="22"/>
                <w:u w:val="single"/>
              </w:rPr>
            </w:pPr>
            <w:r w:rsidRPr="00B90708">
              <w:rPr>
                <w:rFonts w:eastAsia="Times New Roman" w:cs="Times New Roman"/>
                <w:sz w:val="22"/>
                <w:szCs w:val="22"/>
                <w:u w:val="single"/>
              </w:rPr>
              <w:t xml:space="preserve">Expected Learner Actions </w:t>
            </w:r>
          </w:p>
          <w:p w14:paraId="01B51767"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Interprets ECG and CXR</w:t>
            </w:r>
          </w:p>
          <w:p w14:paraId="1B4F89BC"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Correctly diagnosis PE </w:t>
            </w:r>
          </w:p>
          <w:p w14:paraId="5563B76E"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Considers imaging vs TPA</w:t>
            </w:r>
          </w:p>
          <w:p w14:paraId="6D80E866"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Calls a code blue as patient is deteriorating </w:t>
            </w:r>
          </w:p>
          <w:p w14:paraId="05609169" w14:textId="77777777" w:rsidR="00F102AB" w:rsidRPr="00B90708" w:rsidRDefault="00F102AB" w:rsidP="00F102AB">
            <w:pPr>
              <w:rPr>
                <w:rFonts w:eastAsia="Times New Roman" w:cs="Times New Roman"/>
                <w:sz w:val="22"/>
                <w:szCs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64B72276" w14:textId="77777777" w:rsidR="00F102AB" w:rsidRPr="00B90708" w:rsidRDefault="00F102AB" w:rsidP="00F102AB">
            <w:pPr>
              <w:rPr>
                <w:rFonts w:eastAsia="Times New Roman" w:cs="Times New Roman"/>
                <w:b/>
                <w:bCs/>
                <w:i/>
                <w:sz w:val="22"/>
                <w:szCs w:val="22"/>
              </w:rPr>
            </w:pPr>
            <w:r w:rsidRPr="00B90708">
              <w:rPr>
                <w:rFonts w:eastAsia="Times New Roman" w:cs="Times New Roman"/>
                <w:b/>
                <w:bCs/>
                <w:sz w:val="22"/>
                <w:szCs w:val="22"/>
                <w:u w:val="single"/>
              </w:rPr>
              <w:t>Modifiers</w:t>
            </w:r>
            <w:r w:rsidRPr="00B90708">
              <w:rPr>
                <w:rFonts w:eastAsia="Times New Roman" w:cs="Times New Roman"/>
                <w:b/>
                <w:bCs/>
                <w:i/>
                <w:sz w:val="22"/>
                <w:szCs w:val="22"/>
              </w:rPr>
              <w:t xml:space="preserve"> </w:t>
            </w:r>
          </w:p>
          <w:p w14:paraId="60B20758" w14:textId="77777777" w:rsidR="00F102AB" w:rsidRPr="00B90708" w:rsidRDefault="00F102AB" w:rsidP="00F102AB">
            <w:pPr>
              <w:rPr>
                <w:rFonts w:eastAsia="Times New Roman" w:cs="Times New Roman"/>
                <w:bCs/>
                <w:iCs/>
                <w:sz w:val="22"/>
                <w:szCs w:val="22"/>
              </w:rPr>
            </w:pPr>
            <w:r>
              <w:rPr>
                <w:rFonts w:eastAsia="Times New Roman" w:cs="Times New Roman"/>
                <w:bCs/>
                <w:iCs/>
                <w:sz w:val="22"/>
                <w:szCs w:val="22"/>
              </w:rPr>
              <w:t xml:space="preserve">- </w:t>
            </w:r>
            <w:r w:rsidRPr="00B90708">
              <w:rPr>
                <w:rFonts w:eastAsia="Times New Roman" w:cs="Times New Roman"/>
                <w:bCs/>
                <w:iCs/>
                <w:sz w:val="22"/>
                <w:szCs w:val="22"/>
              </w:rPr>
              <w:t xml:space="preserve">If no discussion of PE, RN to provide a hint </w:t>
            </w:r>
          </w:p>
          <w:p w14:paraId="28D0AC30" w14:textId="77777777" w:rsidR="00F102AB" w:rsidRPr="00B90708" w:rsidRDefault="00F102AB" w:rsidP="00F102AB">
            <w:pPr>
              <w:rPr>
                <w:rFonts w:eastAsia="Times New Roman" w:cs="Times New Roman"/>
                <w:b/>
                <w:bCs/>
                <w:sz w:val="22"/>
                <w:szCs w:val="22"/>
                <w:u w:val="single"/>
              </w:rPr>
            </w:pPr>
          </w:p>
          <w:p w14:paraId="686A7285" w14:textId="77777777" w:rsidR="00F102AB" w:rsidRPr="00B90708" w:rsidRDefault="00F102AB" w:rsidP="00F102AB">
            <w:pPr>
              <w:rPr>
                <w:rFonts w:eastAsia="Times New Roman" w:cs="Times New Roman"/>
                <w:b/>
                <w:bCs/>
                <w:sz w:val="22"/>
                <w:szCs w:val="22"/>
                <w:u w:val="single"/>
              </w:rPr>
            </w:pPr>
            <w:r w:rsidRPr="00B90708">
              <w:rPr>
                <w:rFonts w:eastAsia="Times New Roman" w:cs="Times New Roman"/>
                <w:b/>
                <w:bCs/>
                <w:sz w:val="22"/>
                <w:szCs w:val="22"/>
                <w:u w:val="single"/>
              </w:rPr>
              <w:t>Triggers</w:t>
            </w:r>
          </w:p>
          <w:p w14:paraId="56B84449"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Diagnosis made and additional help is called</w:t>
            </w:r>
          </w:p>
        </w:tc>
        <w:tc>
          <w:tcPr>
            <w:tcW w:w="3541" w:type="dxa"/>
            <w:tcBorders>
              <w:top w:val="single" w:sz="4" w:space="0" w:color="auto"/>
              <w:left w:val="single" w:sz="4" w:space="0" w:color="auto"/>
              <w:bottom w:val="single" w:sz="4" w:space="0" w:color="auto"/>
              <w:right w:val="single" w:sz="4" w:space="0" w:color="auto"/>
            </w:tcBorders>
          </w:tcPr>
          <w:p w14:paraId="76209AE7" w14:textId="77777777" w:rsidR="00F102AB" w:rsidRPr="00B90708" w:rsidRDefault="00F102AB" w:rsidP="00F102AB">
            <w:pPr>
              <w:rPr>
                <w:rFonts w:eastAsia="Times New Roman" w:cs="Times New Roman"/>
                <w:i/>
                <w:iCs/>
                <w:sz w:val="22"/>
                <w:szCs w:val="22"/>
              </w:rPr>
            </w:pPr>
            <w:r w:rsidRPr="00B90708">
              <w:rPr>
                <w:rFonts w:eastAsia="Times New Roman" w:cs="Times New Roman"/>
                <w:i/>
                <w:iCs/>
                <w:sz w:val="22"/>
                <w:szCs w:val="22"/>
              </w:rPr>
              <w:t xml:space="preserve">* Can provide ECG </w:t>
            </w:r>
          </w:p>
          <w:p w14:paraId="5BE38FD2" w14:textId="77777777" w:rsidR="00F102AB" w:rsidRPr="00B90708" w:rsidRDefault="00F102AB" w:rsidP="00F102AB">
            <w:pPr>
              <w:rPr>
                <w:rFonts w:eastAsia="Times New Roman" w:cs="Times New Roman"/>
                <w:i/>
                <w:iCs/>
                <w:sz w:val="22"/>
                <w:szCs w:val="22"/>
              </w:rPr>
            </w:pPr>
            <w:r w:rsidRPr="00B90708">
              <w:rPr>
                <w:rFonts w:eastAsia="Times New Roman" w:cs="Times New Roman"/>
                <w:i/>
                <w:iCs/>
                <w:sz w:val="22"/>
                <w:szCs w:val="22"/>
              </w:rPr>
              <w:t xml:space="preserve">* Can provide VBG </w:t>
            </w:r>
          </w:p>
          <w:p w14:paraId="44114787" w14:textId="77777777" w:rsidR="00F102AB" w:rsidRPr="00B90708" w:rsidRDefault="00F102AB" w:rsidP="00F102AB">
            <w:pPr>
              <w:rPr>
                <w:rFonts w:eastAsia="Times New Roman" w:cs="Times New Roman"/>
                <w:i/>
                <w:iCs/>
                <w:sz w:val="22"/>
                <w:szCs w:val="22"/>
              </w:rPr>
            </w:pPr>
            <w:r w:rsidRPr="00B90708">
              <w:rPr>
                <w:rFonts w:eastAsia="Times New Roman" w:cs="Times New Roman"/>
                <w:i/>
                <w:iCs/>
                <w:sz w:val="22"/>
                <w:szCs w:val="22"/>
              </w:rPr>
              <w:t xml:space="preserve">* Can provide CXR </w:t>
            </w:r>
          </w:p>
          <w:p w14:paraId="65F1D085" w14:textId="77777777" w:rsidR="00F102AB" w:rsidRPr="00B90708" w:rsidRDefault="00F102AB" w:rsidP="00F102AB">
            <w:pPr>
              <w:rPr>
                <w:rFonts w:eastAsia="Times New Roman" w:cs="Times New Roman"/>
                <w:sz w:val="22"/>
                <w:szCs w:val="22"/>
                <w:u w:val="single"/>
              </w:rPr>
            </w:pPr>
          </w:p>
        </w:tc>
      </w:tr>
      <w:tr w:rsidR="00F102AB" w:rsidRPr="001D15BE" w14:paraId="522D807F" w14:textId="77777777" w:rsidTr="00F102AB">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4263BC" w14:textId="77777777" w:rsidR="00F102AB" w:rsidRPr="00B90708" w:rsidRDefault="00F102AB" w:rsidP="00F102AB">
            <w:pPr>
              <w:rPr>
                <w:rFonts w:eastAsia="Times New Roman" w:cs="Times New Roman"/>
                <w:b/>
                <w:sz w:val="22"/>
                <w:szCs w:val="22"/>
              </w:rPr>
            </w:pPr>
            <w:r w:rsidRPr="00B90708">
              <w:rPr>
                <w:rFonts w:eastAsia="Times New Roman" w:cs="Times New Roman"/>
                <w:b/>
                <w:sz w:val="22"/>
                <w:szCs w:val="22"/>
              </w:rPr>
              <w:t>3. PEA Arrest</w:t>
            </w:r>
          </w:p>
          <w:p w14:paraId="45F8F172"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Rhythm: </w:t>
            </w:r>
            <w:r w:rsidRPr="00B90708">
              <w:rPr>
                <w:rFonts w:eastAsia="Times New Roman" w:cs="Times New Roman"/>
                <w:bCs/>
                <w:sz w:val="22"/>
                <w:szCs w:val="22"/>
              </w:rPr>
              <w:t>Bradycardia</w:t>
            </w:r>
          </w:p>
          <w:p w14:paraId="7A538D8F"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HR: </w:t>
            </w:r>
            <w:r w:rsidRPr="00B90708">
              <w:rPr>
                <w:rFonts w:eastAsia="Times New Roman" w:cs="Times New Roman"/>
                <w:b/>
                <w:bCs/>
                <w:sz w:val="22"/>
                <w:szCs w:val="22"/>
              </w:rPr>
              <w:t>30</w:t>
            </w:r>
          </w:p>
          <w:p w14:paraId="726A9D68"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BP: </w:t>
            </w:r>
            <w:r w:rsidRPr="00B90708">
              <w:rPr>
                <w:rFonts w:eastAsia="Times New Roman" w:cs="Times New Roman"/>
                <w:b/>
                <w:bCs/>
                <w:sz w:val="22"/>
                <w:szCs w:val="22"/>
              </w:rPr>
              <w:t>--/--</w:t>
            </w:r>
          </w:p>
          <w:p w14:paraId="7F25A5B9"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RR: </w:t>
            </w:r>
            <w:r w:rsidRPr="00B90708">
              <w:rPr>
                <w:rFonts w:eastAsia="Times New Roman" w:cs="Times New Roman"/>
                <w:b/>
                <w:bCs/>
                <w:sz w:val="22"/>
                <w:szCs w:val="22"/>
              </w:rPr>
              <w:t>--</w:t>
            </w:r>
          </w:p>
          <w:p w14:paraId="6253AFA7" w14:textId="77777777" w:rsidR="00F102AB" w:rsidRPr="00B90708" w:rsidRDefault="00F102AB" w:rsidP="00F102AB">
            <w:pPr>
              <w:rPr>
                <w:rFonts w:eastAsia="Times New Roman" w:cs="Times New Roman"/>
                <w:b/>
                <w:bCs/>
                <w:sz w:val="22"/>
                <w:szCs w:val="22"/>
              </w:rPr>
            </w:pPr>
            <w:r w:rsidRPr="00B90708">
              <w:rPr>
                <w:rFonts w:eastAsia="Times New Roman" w:cs="Times New Roman"/>
                <w:sz w:val="22"/>
                <w:szCs w:val="22"/>
              </w:rPr>
              <w:t>O</w:t>
            </w:r>
            <w:r w:rsidRPr="00B90708">
              <w:rPr>
                <w:rFonts w:eastAsia="Times New Roman" w:cs="Times New Roman"/>
                <w:sz w:val="22"/>
                <w:szCs w:val="22"/>
                <w:vertAlign w:val="subscript"/>
              </w:rPr>
              <w:t>2</w:t>
            </w:r>
            <w:r w:rsidRPr="00B90708">
              <w:rPr>
                <w:rFonts w:eastAsia="Times New Roman" w:cs="Times New Roman"/>
                <w:sz w:val="22"/>
                <w:szCs w:val="22"/>
              </w:rPr>
              <w:t xml:space="preserve">SAT: </w:t>
            </w:r>
            <w:r w:rsidRPr="00B90708">
              <w:rPr>
                <w:rFonts w:eastAsia="Times New Roman" w:cs="Times New Roman"/>
                <w:b/>
                <w:bCs/>
                <w:sz w:val="22"/>
                <w:szCs w:val="22"/>
              </w:rPr>
              <w:t>--</w:t>
            </w:r>
          </w:p>
          <w:p w14:paraId="3F8686D7" w14:textId="77777777" w:rsidR="00F102AB" w:rsidRPr="00B90708" w:rsidRDefault="00F102AB" w:rsidP="00F102AB">
            <w:pPr>
              <w:rPr>
                <w:rFonts w:eastAsia="Times New Roman" w:cs="Times New Roman"/>
                <w:b/>
                <w:bCs/>
                <w:sz w:val="22"/>
                <w:szCs w:val="22"/>
              </w:rPr>
            </w:pPr>
            <w:r w:rsidRPr="00B90708">
              <w:rPr>
                <w:rFonts w:eastAsia="Times New Roman" w:cs="Times New Roman"/>
                <w:sz w:val="22"/>
                <w:szCs w:val="22"/>
              </w:rPr>
              <w:t xml:space="preserve">GCS: </w:t>
            </w:r>
            <w:r w:rsidRPr="00B90708">
              <w:rPr>
                <w:rFonts w:eastAsia="Times New Roman" w:cs="Times New Roman"/>
                <w:bCs/>
                <w:sz w:val="22"/>
                <w:szCs w:val="22"/>
              </w:rPr>
              <w:t>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26EFB289"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Patient will arrest</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54A0EFBC" w14:textId="77777777" w:rsidR="00F102AB" w:rsidRPr="00B90708" w:rsidRDefault="00F102AB" w:rsidP="00F102AB">
            <w:pPr>
              <w:rPr>
                <w:rFonts w:eastAsia="Times New Roman" w:cs="Times New Roman"/>
                <w:sz w:val="22"/>
                <w:szCs w:val="22"/>
                <w:u w:val="single"/>
              </w:rPr>
            </w:pPr>
            <w:r w:rsidRPr="00B90708">
              <w:rPr>
                <w:rFonts w:eastAsia="Times New Roman" w:cs="Times New Roman"/>
                <w:sz w:val="22"/>
                <w:szCs w:val="22"/>
                <w:u w:val="single"/>
              </w:rPr>
              <w:t xml:space="preserve">Expected Learner Actions </w:t>
            </w:r>
          </w:p>
          <w:p w14:paraId="3D19E174" w14:textId="77777777" w:rsidR="00F102AB" w:rsidRPr="00B90708" w:rsidRDefault="00F102AB" w:rsidP="00F102AB">
            <w:pPr>
              <w:rPr>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High quality CPR</w:t>
            </w:r>
          </w:p>
          <w:p w14:paraId="24EAF709" w14:textId="77777777" w:rsidR="00F102AB" w:rsidRPr="00B90708" w:rsidRDefault="00F102AB" w:rsidP="00F102AB">
            <w:pPr>
              <w:rPr>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Epinephrine 1mg iv q3min</w:t>
            </w:r>
          </w:p>
          <w:p w14:paraId="6513CA37" w14:textId="77777777" w:rsidR="00F102AB" w:rsidRPr="00B90708" w:rsidRDefault="00F102AB" w:rsidP="00F102AB">
            <w:pPr>
              <w:rPr>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IVF</w:t>
            </w:r>
          </w:p>
          <w:p w14:paraId="434197CA" w14:textId="77777777" w:rsidR="00F102AB" w:rsidRPr="00B90708" w:rsidRDefault="00F102AB" w:rsidP="00F102AB">
            <w:pPr>
              <w:rPr>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Intubation</w:t>
            </w:r>
          </w:p>
          <w:p w14:paraId="46690B3B" w14:textId="77777777" w:rsidR="00F102AB" w:rsidRPr="00B90708" w:rsidRDefault="00F102AB" w:rsidP="00F102AB">
            <w:pPr>
              <w:rPr>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Voicing Hs and </w:t>
            </w:r>
            <w:proofErr w:type="spellStart"/>
            <w:r w:rsidRPr="00B90708">
              <w:rPr>
                <w:sz w:val="22"/>
                <w:szCs w:val="22"/>
              </w:rPr>
              <w:t>Ts</w:t>
            </w:r>
            <w:proofErr w:type="spellEnd"/>
          </w:p>
          <w:p w14:paraId="46E0B106" w14:textId="77777777" w:rsidR="00F102AB" w:rsidRPr="00B90708" w:rsidRDefault="00F102AB" w:rsidP="00F102AB">
            <w:pPr>
              <w:rPr>
                <w:rFonts w:eastAsia="Times New Roman" w:cs="Times New Roman"/>
                <w:sz w:val="22"/>
                <w:szCs w:val="22"/>
              </w:rPr>
            </w:pPr>
            <w:r w:rsidRPr="00B90708">
              <w:rPr>
                <w:sz w:val="22"/>
                <w:szCs w:val="22"/>
              </w:rPr>
              <w:fldChar w:fldCharType="begin">
                <w:ffData>
                  <w:name w:val="Check54"/>
                  <w:enabled/>
                  <w:calcOnExit w:val="0"/>
                  <w:checkBox>
                    <w:sizeAuto/>
                    <w:default w:val="0"/>
                  </w:checkBox>
                </w:ffData>
              </w:fldChar>
            </w:r>
            <w:r w:rsidRPr="00B90708">
              <w:rPr>
                <w:sz w:val="22"/>
                <w:szCs w:val="22"/>
              </w:rPr>
              <w:instrText xml:space="preserve"> FORMCHECKBOX </w:instrText>
            </w:r>
            <w:r w:rsidRPr="00B90708">
              <w:rPr>
                <w:sz w:val="22"/>
                <w:szCs w:val="22"/>
              </w:rPr>
            </w:r>
            <w:r w:rsidRPr="00B90708">
              <w:rPr>
                <w:sz w:val="22"/>
                <w:szCs w:val="22"/>
              </w:rPr>
              <w:fldChar w:fldCharType="separate"/>
            </w:r>
            <w:r w:rsidRPr="00B90708">
              <w:rPr>
                <w:sz w:val="22"/>
                <w:szCs w:val="22"/>
              </w:rPr>
              <w:fldChar w:fldCharType="end"/>
            </w:r>
            <w:r w:rsidRPr="00B90708">
              <w:rPr>
                <w:sz w:val="22"/>
                <w:szCs w:val="22"/>
              </w:rPr>
              <w:t xml:space="preserve"> Calls for TPA</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4F3FDCF" w14:textId="77777777" w:rsidR="00F102AB" w:rsidRPr="00B90708" w:rsidRDefault="00F102AB" w:rsidP="00F102AB">
            <w:pPr>
              <w:rPr>
                <w:rFonts w:eastAsia="Times New Roman" w:cs="Times New Roman"/>
                <w:sz w:val="22"/>
                <w:szCs w:val="22"/>
              </w:rPr>
            </w:pPr>
          </w:p>
          <w:p w14:paraId="0F5CC4BF" w14:textId="77777777" w:rsidR="00F102AB" w:rsidRPr="00B90708" w:rsidRDefault="00F102AB" w:rsidP="00F102AB">
            <w:pPr>
              <w:rPr>
                <w:rFonts w:eastAsia="Times New Roman" w:cs="Times New Roman"/>
                <w:sz w:val="22"/>
                <w:szCs w:val="22"/>
              </w:rPr>
            </w:pPr>
          </w:p>
          <w:p w14:paraId="74F47EFE" w14:textId="77777777" w:rsidR="00F102AB" w:rsidRPr="00B90708" w:rsidRDefault="00F102AB" w:rsidP="00F102AB">
            <w:pPr>
              <w:rPr>
                <w:rFonts w:eastAsia="Times New Roman" w:cs="Times New Roman"/>
                <w:b/>
                <w:bCs/>
                <w:sz w:val="22"/>
                <w:szCs w:val="22"/>
                <w:u w:val="single"/>
              </w:rPr>
            </w:pPr>
            <w:r w:rsidRPr="00B90708">
              <w:rPr>
                <w:rFonts w:eastAsia="Times New Roman" w:cs="Times New Roman"/>
                <w:b/>
                <w:bCs/>
                <w:sz w:val="22"/>
                <w:szCs w:val="22"/>
                <w:u w:val="single"/>
              </w:rPr>
              <w:t>Triggers</w:t>
            </w:r>
          </w:p>
          <w:p w14:paraId="62B8CB89" w14:textId="77777777" w:rsidR="00F102AB" w:rsidRPr="00B90708" w:rsidRDefault="00F102AB" w:rsidP="00F102AB">
            <w:pPr>
              <w:rPr>
                <w:rFonts w:eastAsia="Times New Roman" w:cs="Times New Roman"/>
                <w:bCs/>
                <w:sz w:val="22"/>
                <w:szCs w:val="22"/>
              </w:rPr>
            </w:pPr>
            <w:r w:rsidRPr="00B90708">
              <w:rPr>
                <w:rFonts w:eastAsia="Times New Roman" w:cs="Times New Roman"/>
                <w:bCs/>
                <w:sz w:val="22"/>
                <w:szCs w:val="22"/>
              </w:rPr>
              <w:t xml:space="preserve">- ROSC after 3 cycles (with </w:t>
            </w:r>
            <w:r>
              <w:rPr>
                <w:rFonts w:eastAsia="Times New Roman" w:cs="Times New Roman"/>
                <w:bCs/>
                <w:sz w:val="22"/>
                <w:szCs w:val="22"/>
              </w:rPr>
              <w:t xml:space="preserve">or without TPA administration) </w:t>
            </w:r>
          </w:p>
        </w:tc>
        <w:tc>
          <w:tcPr>
            <w:tcW w:w="3541" w:type="dxa"/>
            <w:tcBorders>
              <w:top w:val="single" w:sz="4" w:space="0" w:color="auto"/>
              <w:left w:val="single" w:sz="4" w:space="0" w:color="auto"/>
              <w:bottom w:val="single" w:sz="4" w:space="0" w:color="auto"/>
              <w:right w:val="single" w:sz="4" w:space="0" w:color="auto"/>
            </w:tcBorders>
          </w:tcPr>
          <w:p w14:paraId="66652AF2" w14:textId="77777777" w:rsidR="00F102AB" w:rsidRPr="00B90708" w:rsidRDefault="00F102AB" w:rsidP="00F102AB">
            <w:pPr>
              <w:rPr>
                <w:rFonts w:eastAsia="Times New Roman" w:cs="Times New Roman"/>
                <w:sz w:val="22"/>
                <w:szCs w:val="22"/>
                <w:u w:val="single"/>
              </w:rPr>
            </w:pPr>
          </w:p>
        </w:tc>
      </w:tr>
      <w:tr w:rsidR="00F102AB" w:rsidRPr="001D15BE" w14:paraId="15A492D9" w14:textId="77777777" w:rsidTr="00F102AB">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6A76845" w14:textId="77777777" w:rsidR="00F102AB" w:rsidRPr="00B90708" w:rsidRDefault="00F102AB" w:rsidP="00F102AB">
            <w:pPr>
              <w:rPr>
                <w:rFonts w:eastAsia="Times New Roman" w:cs="Times New Roman"/>
                <w:b/>
                <w:sz w:val="22"/>
                <w:szCs w:val="22"/>
              </w:rPr>
            </w:pPr>
            <w:r w:rsidRPr="00B90708">
              <w:rPr>
                <w:rFonts w:eastAsia="Times New Roman" w:cs="Times New Roman"/>
                <w:b/>
                <w:sz w:val="22"/>
                <w:szCs w:val="22"/>
              </w:rPr>
              <w:t>4. ROSC + Handover</w:t>
            </w:r>
          </w:p>
          <w:p w14:paraId="4F57FAA1"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Rhythm: Sinus Tach</w:t>
            </w:r>
          </w:p>
          <w:p w14:paraId="7D36CAFA"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HR: </w:t>
            </w:r>
            <w:r w:rsidRPr="00B90708">
              <w:rPr>
                <w:rFonts w:eastAsia="Times New Roman" w:cs="Times New Roman"/>
                <w:b/>
                <w:bCs/>
                <w:sz w:val="22"/>
                <w:szCs w:val="22"/>
              </w:rPr>
              <w:t>110</w:t>
            </w:r>
          </w:p>
          <w:p w14:paraId="3A15C684"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BP: </w:t>
            </w:r>
            <w:r w:rsidRPr="00B90708">
              <w:rPr>
                <w:rFonts w:eastAsia="Times New Roman" w:cs="Times New Roman"/>
                <w:b/>
                <w:bCs/>
                <w:sz w:val="22"/>
                <w:szCs w:val="22"/>
              </w:rPr>
              <w:t>92/50</w:t>
            </w:r>
          </w:p>
          <w:p w14:paraId="706D8CCB"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RR: </w:t>
            </w:r>
            <w:r w:rsidRPr="00B90708">
              <w:rPr>
                <w:rFonts w:eastAsia="Times New Roman" w:cs="Times New Roman"/>
                <w:b/>
                <w:bCs/>
                <w:sz w:val="22"/>
                <w:szCs w:val="22"/>
              </w:rPr>
              <w:t>16</w:t>
            </w:r>
          </w:p>
          <w:p w14:paraId="35BF3598"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O</w:t>
            </w:r>
            <w:r w:rsidRPr="00B90708">
              <w:rPr>
                <w:rFonts w:eastAsia="Times New Roman" w:cs="Times New Roman"/>
                <w:sz w:val="22"/>
                <w:szCs w:val="22"/>
                <w:vertAlign w:val="subscript"/>
              </w:rPr>
              <w:t>2</w:t>
            </w:r>
            <w:r w:rsidRPr="00B90708">
              <w:rPr>
                <w:rFonts w:eastAsia="Times New Roman" w:cs="Times New Roman"/>
                <w:sz w:val="22"/>
                <w:szCs w:val="22"/>
              </w:rPr>
              <w:t xml:space="preserve">SAT: </w:t>
            </w:r>
            <w:r w:rsidRPr="00B90708">
              <w:rPr>
                <w:rFonts w:eastAsia="Times New Roman" w:cs="Times New Roman"/>
                <w:b/>
                <w:bCs/>
                <w:sz w:val="22"/>
                <w:szCs w:val="22"/>
              </w:rPr>
              <w:t>94%</w:t>
            </w:r>
            <w:r w:rsidRPr="00B90708">
              <w:rPr>
                <w:rFonts w:eastAsia="Times New Roman" w:cs="Times New Roman"/>
                <w:sz w:val="22"/>
                <w:szCs w:val="22"/>
              </w:rPr>
              <w:t xml:space="preserve"> (Vent)</w:t>
            </w:r>
          </w:p>
          <w:p w14:paraId="0377C6CA"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xml:space="preserve">GCS: </w:t>
            </w:r>
            <w:r w:rsidRPr="00B90708">
              <w:rPr>
                <w:rFonts w:eastAsia="Times New Roman" w:cs="Times New Roman"/>
                <w:b/>
                <w:bCs/>
                <w:sz w:val="22"/>
                <w:szCs w:val="22"/>
              </w:rPr>
              <w:t>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2511DA33"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t>- Patient non-responsive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014A088" w14:textId="77777777" w:rsidR="00BD1C56" w:rsidRPr="00B90708" w:rsidRDefault="00BD1C56" w:rsidP="00BD1C56">
            <w:pPr>
              <w:rPr>
                <w:rFonts w:eastAsia="Times New Roman" w:cs="Times New Roman"/>
                <w:sz w:val="22"/>
                <w:szCs w:val="22"/>
                <w:u w:val="single"/>
              </w:rPr>
            </w:pPr>
            <w:r w:rsidRPr="00B90708">
              <w:rPr>
                <w:rFonts w:eastAsia="Times New Roman" w:cs="Times New Roman"/>
                <w:sz w:val="22"/>
                <w:szCs w:val="22"/>
                <w:u w:val="single"/>
              </w:rPr>
              <w:t xml:space="preserve">Expected Learner Actions </w:t>
            </w:r>
          </w:p>
          <w:p w14:paraId="38EC8D73" w14:textId="77777777"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Post-intubation care </w:t>
            </w:r>
            <w:r w:rsidRPr="00B90708">
              <w:rPr>
                <w:rFonts w:eastAsia="Times New Roman" w:cs="Times New Roman"/>
                <w:sz w:val="22"/>
                <w:szCs w:val="22"/>
              </w:rPr>
              <w:sym w:font="Wingdings" w:char="F0E0"/>
            </w:r>
            <w:r w:rsidRPr="00B90708">
              <w:rPr>
                <w:rFonts w:eastAsia="Times New Roman" w:cs="Times New Roman"/>
                <w:sz w:val="22"/>
                <w:szCs w:val="22"/>
              </w:rPr>
              <w:t xml:space="preserve"> repeat vitals, CXR, sedation. </w:t>
            </w:r>
          </w:p>
          <w:p w14:paraId="75D5ABA0" w14:textId="61797A23" w:rsidR="00F102AB" w:rsidRPr="00B90708" w:rsidRDefault="00F102AB" w:rsidP="00F102AB">
            <w:pPr>
              <w:rPr>
                <w:rFonts w:eastAsia="Times New Roman" w:cs="Times New Roman"/>
                <w:sz w:val="22"/>
                <w:szCs w:val="22"/>
              </w:rPr>
            </w:pPr>
            <w:r w:rsidRPr="00B90708">
              <w:rPr>
                <w:rFonts w:eastAsia="Times New Roman" w:cs="Times New Roman"/>
                <w:sz w:val="22"/>
                <w:szCs w:val="22"/>
              </w:rPr>
              <w:fldChar w:fldCharType="begin">
                <w:ffData>
                  <w:name w:val="Check54"/>
                  <w:enabled/>
                  <w:calcOnExit w:val="0"/>
                  <w:checkBox>
                    <w:sizeAuto/>
                    <w:default w:val="0"/>
                  </w:checkBox>
                </w:ffData>
              </w:fldChar>
            </w:r>
            <w:r w:rsidRPr="00B90708">
              <w:rPr>
                <w:rFonts w:eastAsia="Times New Roman" w:cs="Times New Roman"/>
                <w:sz w:val="22"/>
                <w:szCs w:val="22"/>
              </w:rPr>
              <w:instrText xml:space="preserve"> FORMCHECKBOX </w:instrText>
            </w:r>
            <w:r w:rsidRPr="00B90708">
              <w:rPr>
                <w:rFonts w:eastAsia="Times New Roman" w:cs="Times New Roman"/>
                <w:sz w:val="22"/>
                <w:szCs w:val="22"/>
              </w:rPr>
            </w:r>
            <w:r w:rsidRPr="00B90708">
              <w:rPr>
                <w:rFonts w:eastAsia="Times New Roman" w:cs="Times New Roman"/>
                <w:sz w:val="22"/>
                <w:szCs w:val="22"/>
              </w:rPr>
              <w:fldChar w:fldCharType="separate"/>
            </w:r>
            <w:r w:rsidRPr="00B90708">
              <w:rPr>
                <w:rFonts w:eastAsia="Times New Roman" w:cs="Times New Roman"/>
                <w:sz w:val="22"/>
                <w:szCs w:val="22"/>
              </w:rPr>
              <w:fldChar w:fldCharType="end"/>
            </w:r>
            <w:r w:rsidRPr="00B90708">
              <w:rPr>
                <w:rFonts w:eastAsia="Times New Roman" w:cs="Times New Roman"/>
                <w:sz w:val="22"/>
                <w:szCs w:val="22"/>
              </w:rPr>
              <w:t xml:space="preserve"> Provide a comprehensive patient handover in SBAR format</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1261EF3" w14:textId="77777777" w:rsidR="00F102AB" w:rsidRDefault="00F102AB" w:rsidP="00F102AB">
            <w:pPr>
              <w:rPr>
                <w:rFonts w:eastAsia="Times New Roman" w:cs="Times New Roman"/>
                <w:b/>
                <w:bCs/>
                <w:sz w:val="22"/>
                <w:szCs w:val="22"/>
                <w:u w:val="single"/>
              </w:rPr>
            </w:pPr>
          </w:p>
          <w:p w14:paraId="4E7E13A3" w14:textId="77777777" w:rsidR="00F102AB" w:rsidRDefault="00F102AB" w:rsidP="00F102AB">
            <w:pPr>
              <w:rPr>
                <w:rFonts w:eastAsia="Times New Roman" w:cs="Times New Roman"/>
                <w:b/>
                <w:bCs/>
                <w:sz w:val="22"/>
                <w:szCs w:val="22"/>
                <w:u w:val="single"/>
              </w:rPr>
            </w:pPr>
          </w:p>
          <w:p w14:paraId="55C4395E" w14:textId="77777777" w:rsidR="00F102AB" w:rsidRPr="00B90708" w:rsidRDefault="00F102AB" w:rsidP="00F102AB">
            <w:pPr>
              <w:rPr>
                <w:rFonts w:eastAsia="Times New Roman" w:cs="Times New Roman"/>
                <w:b/>
                <w:bCs/>
                <w:sz w:val="22"/>
                <w:szCs w:val="22"/>
                <w:u w:val="single"/>
              </w:rPr>
            </w:pPr>
            <w:r w:rsidRPr="00B90708">
              <w:rPr>
                <w:rFonts w:eastAsia="Times New Roman" w:cs="Times New Roman"/>
                <w:b/>
                <w:bCs/>
                <w:sz w:val="22"/>
                <w:szCs w:val="22"/>
                <w:u w:val="single"/>
              </w:rPr>
              <w:t>Triggers</w:t>
            </w:r>
          </w:p>
          <w:p w14:paraId="63D9AD3A" w14:textId="77777777" w:rsidR="00F102AB" w:rsidRPr="00B90708" w:rsidRDefault="00F102AB" w:rsidP="00F102AB">
            <w:pPr>
              <w:rPr>
                <w:rFonts w:eastAsia="Times New Roman" w:cs="Times New Roman"/>
                <w:bCs/>
                <w:sz w:val="22"/>
                <w:szCs w:val="22"/>
              </w:rPr>
            </w:pPr>
            <w:r w:rsidRPr="00B90708">
              <w:rPr>
                <w:rFonts w:eastAsia="Times New Roman" w:cs="Times New Roman"/>
                <w:bCs/>
                <w:sz w:val="22"/>
                <w:szCs w:val="22"/>
              </w:rPr>
              <w:t xml:space="preserve">- </w:t>
            </w:r>
            <w:r>
              <w:rPr>
                <w:rFonts w:eastAsia="Times New Roman" w:cs="Times New Roman"/>
                <w:bCs/>
                <w:sz w:val="22"/>
                <w:szCs w:val="22"/>
              </w:rPr>
              <w:t xml:space="preserve">Case ends after handover </w:t>
            </w:r>
          </w:p>
        </w:tc>
        <w:tc>
          <w:tcPr>
            <w:tcW w:w="3541" w:type="dxa"/>
            <w:tcBorders>
              <w:top w:val="single" w:sz="4" w:space="0" w:color="auto"/>
              <w:left w:val="single" w:sz="4" w:space="0" w:color="auto"/>
              <w:bottom w:val="single" w:sz="4" w:space="0" w:color="auto"/>
              <w:right w:val="single" w:sz="4" w:space="0" w:color="auto"/>
            </w:tcBorders>
          </w:tcPr>
          <w:p w14:paraId="30D7815B" w14:textId="77777777" w:rsidR="00F102AB" w:rsidRPr="00B90708" w:rsidRDefault="00F102AB" w:rsidP="00F102AB">
            <w:pPr>
              <w:rPr>
                <w:rFonts w:eastAsia="Times New Roman" w:cs="Times New Roman"/>
                <w:bCs/>
                <w:i/>
                <w:sz w:val="22"/>
                <w:szCs w:val="22"/>
              </w:rPr>
            </w:pPr>
            <w:r w:rsidRPr="00B90708">
              <w:rPr>
                <w:rFonts w:eastAsia="Times New Roman" w:cs="Times New Roman"/>
                <w:bCs/>
                <w:i/>
                <w:sz w:val="22"/>
                <w:szCs w:val="22"/>
              </w:rPr>
              <w:t xml:space="preserve">*The ICU fellow/staff will arrive at this stage post intubation </w:t>
            </w:r>
          </w:p>
          <w:p w14:paraId="568A607E" w14:textId="77777777" w:rsidR="00F102AB" w:rsidRPr="00B90708" w:rsidRDefault="00F102AB" w:rsidP="00F102AB">
            <w:pPr>
              <w:rPr>
                <w:rFonts w:eastAsia="Times New Roman" w:cs="Times New Roman"/>
                <w:sz w:val="22"/>
                <w:szCs w:val="22"/>
                <w:u w:val="single"/>
              </w:rPr>
            </w:pPr>
          </w:p>
        </w:tc>
      </w:tr>
    </w:tbl>
    <w:p w14:paraId="3C3D3FC9" w14:textId="415524DB" w:rsidR="00755357" w:rsidRDefault="00755357" w:rsidP="00F102AB">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2541FE2D" w14:textId="4FFC2536" w:rsidR="006C1282" w:rsidRPr="00F102AB" w:rsidRDefault="0021713F" w:rsidP="006C1282">
            <w:pPr>
              <w:rPr>
                <w:i/>
              </w:rPr>
            </w:pPr>
            <w:r w:rsidRPr="00F102AB">
              <w:rPr>
                <w:i/>
              </w:rPr>
              <w:t>Only VBG will be available:</w:t>
            </w:r>
          </w:p>
          <w:p w14:paraId="172C6408" w14:textId="77777777" w:rsidR="0021713F" w:rsidRDefault="0021713F" w:rsidP="006C1282"/>
          <w:p w14:paraId="28B49F4D" w14:textId="77777777" w:rsidR="002D1662" w:rsidRPr="0038399E" w:rsidRDefault="002D1662" w:rsidP="002D1662">
            <w:pPr>
              <w:rPr>
                <w:u w:val="single"/>
              </w:rPr>
            </w:pPr>
            <w:r w:rsidRPr="0038399E">
              <w:rPr>
                <w:u w:val="single"/>
              </w:rPr>
              <w:t>VBG</w:t>
            </w:r>
          </w:p>
          <w:p w14:paraId="345026AA" w14:textId="4F54D6BC" w:rsidR="002D1662" w:rsidRDefault="002D1662" w:rsidP="004F5EBC">
            <w:pPr>
              <w:spacing w:line="360" w:lineRule="auto"/>
            </w:pPr>
            <w:r>
              <w:t>pH</w:t>
            </w:r>
            <w:r w:rsidR="0021713F">
              <w:t xml:space="preserve">  </w:t>
            </w:r>
            <w:r w:rsidR="004F5EBC">
              <w:t xml:space="preserve">            </w:t>
            </w:r>
            <w:r w:rsidR="0021713F" w:rsidRPr="00F102AB">
              <w:rPr>
                <w:b/>
              </w:rPr>
              <w:t>7.27</w:t>
            </w:r>
          </w:p>
          <w:p w14:paraId="01E80B7F" w14:textId="423EA5AA" w:rsidR="002D1662" w:rsidRDefault="0085295C" w:rsidP="004F5EBC">
            <w:pPr>
              <w:spacing w:line="360" w:lineRule="auto"/>
            </w:pPr>
            <w:r>
              <w:t>p</w:t>
            </w:r>
            <w:r w:rsidR="002D1662">
              <w:t>CO</w:t>
            </w:r>
            <w:r w:rsidR="002D1662">
              <w:rPr>
                <w:vertAlign w:val="subscript"/>
              </w:rPr>
              <w:t>2</w:t>
            </w:r>
            <w:r w:rsidR="0021713F">
              <w:rPr>
                <w:vertAlign w:val="subscript"/>
              </w:rPr>
              <w:t xml:space="preserve">    </w:t>
            </w:r>
            <w:r w:rsidR="004F5EBC">
              <w:rPr>
                <w:vertAlign w:val="subscript"/>
              </w:rPr>
              <w:t xml:space="preserve">          </w:t>
            </w:r>
            <w:r w:rsidR="0021713F" w:rsidRPr="00F102AB">
              <w:rPr>
                <w:b/>
              </w:rPr>
              <w:t>31</w:t>
            </w:r>
          </w:p>
          <w:p w14:paraId="3E0DC268" w14:textId="0C7E8188" w:rsidR="002D1662" w:rsidRDefault="0085295C" w:rsidP="004F5EBC">
            <w:pPr>
              <w:spacing w:line="360" w:lineRule="auto"/>
            </w:pPr>
            <w:r>
              <w:t>p</w:t>
            </w:r>
            <w:r w:rsidR="002D1662">
              <w:t>O</w:t>
            </w:r>
            <w:r w:rsidR="002D1662">
              <w:rPr>
                <w:vertAlign w:val="subscript"/>
              </w:rPr>
              <w:t>2</w:t>
            </w:r>
            <w:r w:rsidR="0021713F">
              <w:rPr>
                <w:vertAlign w:val="subscript"/>
              </w:rPr>
              <w:t xml:space="preserve">   </w:t>
            </w:r>
            <w:r w:rsidR="0021713F">
              <w:t xml:space="preserve"> </w:t>
            </w:r>
            <w:r w:rsidR="004F5EBC">
              <w:t xml:space="preserve">         </w:t>
            </w:r>
            <w:r w:rsidR="0021713F" w:rsidRPr="00F102AB">
              <w:rPr>
                <w:b/>
              </w:rPr>
              <w:t>47</w:t>
            </w:r>
          </w:p>
          <w:p w14:paraId="30E7DD43" w14:textId="7DE18E5B" w:rsidR="002D1662" w:rsidRDefault="002D1662" w:rsidP="004F5EBC">
            <w:pPr>
              <w:spacing w:line="360" w:lineRule="auto"/>
            </w:pPr>
            <w:r>
              <w:t>HCO</w:t>
            </w:r>
            <w:r>
              <w:rPr>
                <w:vertAlign w:val="subscript"/>
              </w:rPr>
              <w:t>3</w:t>
            </w:r>
            <w:r w:rsidR="0021713F">
              <w:rPr>
                <w:vertAlign w:val="subscript"/>
              </w:rPr>
              <w:t xml:space="preserve">  </w:t>
            </w:r>
            <w:r w:rsidR="004F5EBC">
              <w:rPr>
                <w:vertAlign w:val="subscript"/>
              </w:rPr>
              <w:t xml:space="preserve">           </w:t>
            </w:r>
            <w:r w:rsidR="0021713F" w:rsidRPr="00F102AB">
              <w:rPr>
                <w:b/>
              </w:rPr>
              <w:t>18</w:t>
            </w:r>
          </w:p>
          <w:p w14:paraId="4A2016C6" w14:textId="4E7FFB32" w:rsidR="002D1662" w:rsidRDefault="002D1662" w:rsidP="004F5EBC">
            <w:pPr>
              <w:spacing w:line="360" w:lineRule="auto"/>
            </w:pPr>
            <w:r>
              <w:t>Lactate</w:t>
            </w:r>
            <w:r w:rsidR="0021713F">
              <w:t xml:space="preserve"> </w:t>
            </w:r>
            <w:r w:rsidR="004F5EBC">
              <w:t xml:space="preserve">    </w:t>
            </w:r>
            <w:r w:rsidR="004F5EBC" w:rsidRPr="00F102AB">
              <w:rPr>
                <w:b/>
              </w:rPr>
              <w:t>2.9</w:t>
            </w:r>
          </w:p>
          <w:p w14:paraId="19B1DC83" w14:textId="41B8181F" w:rsidR="004F5EBC" w:rsidRDefault="004F5EBC" w:rsidP="004F5EBC">
            <w:pPr>
              <w:spacing w:line="360" w:lineRule="auto"/>
            </w:pPr>
            <w:r>
              <w:t xml:space="preserve">Na              </w:t>
            </w:r>
            <w:r w:rsidRPr="00F102AB">
              <w:rPr>
                <w:b/>
              </w:rPr>
              <w:t>131</w:t>
            </w:r>
          </w:p>
          <w:p w14:paraId="6C065C20" w14:textId="4F1ACB05" w:rsidR="004F5EBC" w:rsidRDefault="004F5EBC" w:rsidP="004F5EBC">
            <w:pPr>
              <w:spacing w:line="360" w:lineRule="auto"/>
            </w:pPr>
            <w:r>
              <w:t>K                 3.7</w:t>
            </w:r>
          </w:p>
          <w:p w14:paraId="7528E6AF" w14:textId="419A8141" w:rsidR="004F5EBC" w:rsidRPr="0038399E" w:rsidRDefault="004F5EBC" w:rsidP="004F5EBC">
            <w:pPr>
              <w:spacing w:line="360" w:lineRule="auto"/>
            </w:pPr>
            <w:proofErr w:type="spellStart"/>
            <w:r>
              <w:t>Glc</w:t>
            </w:r>
            <w:proofErr w:type="spellEnd"/>
            <w:r>
              <w:t xml:space="preserve">              5.1</w:t>
            </w:r>
          </w:p>
          <w:p w14:paraId="7ADF925B" w14:textId="77777777" w:rsidR="00CE3EEE" w:rsidRDefault="00CE3EEE" w:rsidP="00CE3EEE"/>
        </w:tc>
        <w:tc>
          <w:tcPr>
            <w:tcW w:w="5528" w:type="dxa"/>
            <w:tcBorders>
              <w:left w:val="single" w:sz="4" w:space="0" w:color="auto"/>
            </w:tcBorders>
          </w:tcPr>
          <w:p w14:paraId="26DE676D" w14:textId="51C40443"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58EAF5B4"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F102AB">
        <w:tc>
          <w:tcPr>
            <w:tcW w:w="11057" w:type="dxa"/>
          </w:tcPr>
          <w:p w14:paraId="17DEA044" w14:textId="6D851592" w:rsidR="00CE3EEE" w:rsidRPr="0085295C" w:rsidRDefault="00F102AB" w:rsidP="00F8438B">
            <w:pPr>
              <w:rPr>
                <w:sz w:val="22"/>
              </w:rPr>
            </w:pPr>
            <w:r>
              <w:rPr>
                <w:noProof/>
              </w:rPr>
              <w:drawing>
                <wp:inline distT="0" distB="0" distL="0" distR="0" wp14:anchorId="224B77F6" wp14:editId="4445E611">
                  <wp:extent cx="5295900" cy="5610225"/>
                  <wp:effectExtent l="0" t="0" r="0" b="9525"/>
                  <wp:docPr id="5" name="Picture 5" descr="Image result for pe chest x 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 chest x ra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5900" cy="5610225"/>
                          </a:xfrm>
                          <a:prstGeom prst="rect">
                            <a:avLst/>
                          </a:prstGeom>
                          <a:noFill/>
                          <a:ln>
                            <a:noFill/>
                          </a:ln>
                        </pic:spPr>
                      </pic:pic>
                    </a:graphicData>
                  </a:graphic>
                </wp:inline>
              </w:drawing>
            </w:r>
          </w:p>
          <w:p w14:paraId="187C0459" w14:textId="477F4507" w:rsidR="004F5EBC" w:rsidRDefault="00BD1C56" w:rsidP="004F5EBC">
            <w:r>
              <w:t xml:space="preserve">Source: </w:t>
            </w:r>
            <w:hyperlink r:id="rId14" w:history="1">
              <w:r w:rsidR="004F5EBC">
                <w:rPr>
                  <w:rStyle w:val="Hyperlink"/>
                </w:rPr>
                <w:t>https://openpress.usask.ca/undergradimaging/chapter/pulmonary-thromboembolism/</w:t>
              </w:r>
            </w:hyperlink>
          </w:p>
          <w:p w14:paraId="4FEA576B" w14:textId="61B5058E" w:rsidR="007A6065" w:rsidRDefault="007A6065" w:rsidP="00F8438B">
            <w:pPr>
              <w:rPr>
                <w:sz w:val="22"/>
              </w:rPr>
            </w:pPr>
          </w:p>
          <w:p w14:paraId="6277B910" w14:textId="5F54B681" w:rsidR="004F5EBC" w:rsidRPr="0085295C" w:rsidRDefault="004F5EBC" w:rsidP="00F8438B">
            <w:pPr>
              <w:rPr>
                <w:sz w:val="22"/>
              </w:rPr>
            </w:pPr>
            <w:r>
              <w:rPr>
                <w:noProof/>
                <w:sz w:val="22"/>
              </w:rPr>
              <w:lastRenderedPageBreak/>
              <w:drawing>
                <wp:inline distT="0" distB="0" distL="0" distR="0" wp14:anchorId="4D8E35E6" wp14:editId="00697404">
                  <wp:extent cx="5925185" cy="2777245"/>
                  <wp:effectExtent l="0" t="0" r="0" b="4445"/>
                  <wp:docPr id="6" name="Picture 6" descr="A close up of text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G-Massive-PTE.jpg"/>
                          <pic:cNvPicPr/>
                        </pic:nvPicPr>
                        <pic:blipFill>
                          <a:blip r:embed="rId15"/>
                          <a:stretch>
                            <a:fillRect/>
                          </a:stretch>
                        </pic:blipFill>
                        <pic:spPr>
                          <a:xfrm>
                            <a:off x="0" y="0"/>
                            <a:ext cx="5929666" cy="2779345"/>
                          </a:xfrm>
                          <a:prstGeom prst="rect">
                            <a:avLst/>
                          </a:prstGeom>
                        </pic:spPr>
                      </pic:pic>
                    </a:graphicData>
                  </a:graphic>
                </wp:inline>
              </w:drawing>
            </w:r>
          </w:p>
          <w:p w14:paraId="45232213" w14:textId="3846F2A0" w:rsidR="00BC55DF" w:rsidRDefault="00BC55DF" w:rsidP="00BC55DF">
            <w:r>
              <w:rPr>
                <w:sz w:val="22"/>
              </w:rPr>
              <w:t xml:space="preserve">Source: </w:t>
            </w:r>
            <w:hyperlink r:id="rId16" w:history="1">
              <w:r>
                <w:rPr>
                  <w:rStyle w:val="Hyperlink"/>
                </w:rPr>
                <w:t>https://litfl.com/ecg-changes-in-pulmonary-embolism/</w:t>
              </w:r>
            </w:hyperlink>
          </w:p>
          <w:p w14:paraId="7AEDB275" w14:textId="6FDF1DF9" w:rsidR="00CE3EEE" w:rsidRPr="0085295C" w:rsidRDefault="00CE3EEE" w:rsidP="00F8438B">
            <w:pPr>
              <w:rPr>
                <w:sz w:val="22"/>
              </w:rPr>
            </w:pPr>
          </w:p>
          <w:p w14:paraId="0BE41F61" w14:textId="77777777" w:rsidR="00CE3EEE" w:rsidRPr="0085295C" w:rsidRDefault="00CE3EEE" w:rsidP="00F8438B">
            <w:pPr>
              <w:rPr>
                <w:sz w:val="22"/>
              </w:rPr>
            </w:pPr>
          </w:p>
          <w:p w14:paraId="49947CDE" w14:textId="77777777" w:rsidR="00CE3EEE" w:rsidRPr="0085295C" w:rsidRDefault="00CE3EEE" w:rsidP="00F8438B">
            <w:pPr>
              <w:rPr>
                <w:sz w:val="22"/>
              </w:rPr>
            </w:pPr>
          </w:p>
          <w:p w14:paraId="245BCA79" w14:textId="77777777" w:rsidR="00CE3EEE" w:rsidRPr="0085295C" w:rsidRDefault="00CE3EEE" w:rsidP="00F8438B">
            <w:pPr>
              <w:rPr>
                <w:sz w:val="22"/>
              </w:rPr>
            </w:pPr>
          </w:p>
          <w:p w14:paraId="611E4188" w14:textId="77777777" w:rsidR="00CE3EEE" w:rsidRPr="0085295C" w:rsidRDefault="00CE3EEE" w:rsidP="00F8438B">
            <w:pPr>
              <w:rPr>
                <w:sz w:val="22"/>
              </w:rPr>
            </w:pPr>
          </w:p>
          <w:p w14:paraId="60C4F8B0" w14:textId="77777777" w:rsidR="00911515" w:rsidRPr="0085295C" w:rsidRDefault="00911515" w:rsidP="00F8438B">
            <w:pPr>
              <w:rPr>
                <w:sz w:val="22"/>
              </w:rPr>
            </w:pPr>
          </w:p>
          <w:p w14:paraId="7F85628F" w14:textId="77777777" w:rsidR="00911515" w:rsidRPr="0085295C" w:rsidRDefault="00911515" w:rsidP="00F8438B">
            <w:pPr>
              <w:rPr>
                <w:sz w:val="22"/>
              </w:rPr>
            </w:pPr>
          </w:p>
          <w:p w14:paraId="7A097037" w14:textId="77777777" w:rsidR="0085295C" w:rsidRDefault="0085295C" w:rsidP="00F8438B"/>
          <w:p w14:paraId="70733C13" w14:textId="30BBD718" w:rsidR="0085295C" w:rsidRPr="005C747C" w:rsidRDefault="0085295C" w:rsidP="00F8438B"/>
        </w:tc>
      </w:tr>
    </w:tbl>
    <w:p w14:paraId="1F001FB2" w14:textId="77777777" w:rsidR="00F102AB" w:rsidRDefault="00F102AB" w:rsidP="00F102AB">
      <w:pPr>
        <w:rPr>
          <w:sz w:val="28"/>
        </w:rPr>
      </w:pPr>
    </w:p>
    <w:p w14:paraId="62CCB2B9" w14:textId="77777777" w:rsidR="00F102AB" w:rsidRDefault="00F102AB" w:rsidP="00F102AB">
      <w:pPr>
        <w:rPr>
          <w:sz w:val="28"/>
        </w:rPr>
      </w:pPr>
      <w:r>
        <w:rPr>
          <w:sz w:val="28"/>
        </w:rPr>
        <w:br w:type="page"/>
      </w:r>
    </w:p>
    <w:p w14:paraId="61F152D9" w14:textId="77777777" w:rsidR="00F102AB" w:rsidRPr="002B0B70" w:rsidRDefault="00F102AB" w:rsidP="00F102AB">
      <w:pPr>
        <w:ind w:firstLine="284"/>
        <w:rPr>
          <w:b/>
          <w:sz w:val="28"/>
        </w:rPr>
      </w:pPr>
      <w:r>
        <w:rPr>
          <w:b/>
          <w:sz w:val="28"/>
        </w:rPr>
        <w:lastRenderedPageBreak/>
        <w:t>Appendix C: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F0043C">
        <w:trPr>
          <w:trHeight w:val="6490"/>
        </w:trPr>
        <w:tc>
          <w:tcPr>
            <w:tcW w:w="11448" w:type="dxa"/>
            <w:shd w:val="clear" w:color="auto" w:fill="auto"/>
            <w:noWrap/>
          </w:tcPr>
          <w:p w14:paraId="11A2901D" w14:textId="77777777" w:rsidR="007A6065" w:rsidRDefault="007A6065" w:rsidP="007A6065">
            <w:pPr>
              <w:rPr>
                <w:rFonts w:eastAsia="Times New Roman" w:cs="Times New Roman"/>
                <w:i/>
                <w:color w:val="000000"/>
                <w:sz w:val="20"/>
                <w:szCs w:val="20"/>
              </w:rPr>
            </w:pPr>
            <w:r>
              <w:rPr>
                <w:rFonts w:eastAsia="Times New Roman" w:cs="Times New Roman"/>
                <w:i/>
                <w:color w:val="000000"/>
                <w:sz w:val="20"/>
                <w:szCs w:val="20"/>
              </w:rPr>
              <w:t xml:space="preserve">Include key errors to watch for and common challenges with the case. List issues expected to be part of the debriefing discussion.  Supplemental information regarding any relevant pathophysiology, guidelines, or management information that may be reviewed during debriefing should be provided for facilitators to have as a reference. </w:t>
            </w:r>
          </w:p>
          <w:p w14:paraId="418D6E1D" w14:textId="69163202" w:rsidR="007A6065" w:rsidRDefault="007A6065" w:rsidP="007A6065">
            <w:pPr>
              <w:rPr>
                <w:sz w:val="22"/>
                <w:szCs w:val="22"/>
              </w:rPr>
            </w:pPr>
          </w:p>
          <w:p w14:paraId="017EF631" w14:textId="77777777" w:rsidR="007A6065" w:rsidRPr="007A6065" w:rsidRDefault="007A6065" w:rsidP="007A6065">
            <w:pPr>
              <w:rPr>
                <w:rFonts w:cs="Times New Roman"/>
                <w:color w:val="000000"/>
                <w:sz w:val="22"/>
                <w:szCs w:val="22"/>
              </w:rPr>
            </w:pPr>
            <w:r w:rsidRPr="007A6065">
              <w:rPr>
                <w:rFonts w:cs="Times New Roman"/>
                <w:color w:val="000000"/>
                <w:sz w:val="22"/>
                <w:szCs w:val="22"/>
              </w:rPr>
              <w:t xml:space="preserve">Common Challenges: </w:t>
            </w:r>
          </w:p>
          <w:p w14:paraId="7EB76D52" w14:textId="4B5959B1" w:rsidR="007A6065" w:rsidRPr="007A6065" w:rsidRDefault="00F0043C" w:rsidP="007A6065">
            <w:pPr>
              <w:numPr>
                <w:ilvl w:val="0"/>
                <w:numId w:val="15"/>
              </w:numPr>
              <w:rPr>
                <w:rFonts w:cs="Times New Roman"/>
                <w:color w:val="000000"/>
                <w:sz w:val="22"/>
                <w:szCs w:val="22"/>
              </w:rPr>
            </w:pPr>
            <w:r>
              <w:rPr>
                <w:rFonts w:cs="Times New Roman"/>
                <w:color w:val="000000"/>
                <w:sz w:val="22"/>
                <w:szCs w:val="22"/>
              </w:rPr>
              <w:t>Working through the differential diagnosis of acute</w:t>
            </w:r>
            <w:r w:rsidR="007A6065" w:rsidRPr="007A6065">
              <w:rPr>
                <w:rFonts w:cs="Times New Roman"/>
                <w:color w:val="000000"/>
                <w:sz w:val="22"/>
                <w:szCs w:val="22"/>
              </w:rPr>
              <w:t xml:space="preserve"> respiratory failure</w:t>
            </w:r>
          </w:p>
          <w:p w14:paraId="5DE9D37B" w14:textId="33F038A3" w:rsidR="007A6065" w:rsidRPr="007A6065" w:rsidRDefault="00F0043C" w:rsidP="007A6065">
            <w:pPr>
              <w:numPr>
                <w:ilvl w:val="0"/>
                <w:numId w:val="15"/>
              </w:numPr>
              <w:rPr>
                <w:rFonts w:cs="Times New Roman"/>
                <w:color w:val="000000"/>
                <w:sz w:val="22"/>
                <w:szCs w:val="22"/>
              </w:rPr>
            </w:pPr>
            <w:r>
              <w:rPr>
                <w:rFonts w:cs="Times New Roman"/>
                <w:color w:val="000000"/>
                <w:sz w:val="22"/>
                <w:szCs w:val="22"/>
              </w:rPr>
              <w:t>Providing critical care on the ward</w:t>
            </w:r>
          </w:p>
          <w:p w14:paraId="6E630241" w14:textId="3E8CDDB9" w:rsidR="007A6065" w:rsidRPr="007A6065" w:rsidRDefault="00F0043C" w:rsidP="007A6065">
            <w:pPr>
              <w:numPr>
                <w:ilvl w:val="0"/>
                <w:numId w:val="15"/>
              </w:numPr>
              <w:rPr>
                <w:rFonts w:cs="Times New Roman"/>
                <w:color w:val="000000"/>
                <w:sz w:val="22"/>
                <w:szCs w:val="22"/>
              </w:rPr>
            </w:pPr>
            <w:r>
              <w:rPr>
                <w:rFonts w:cs="Times New Roman"/>
                <w:color w:val="000000"/>
                <w:sz w:val="22"/>
                <w:szCs w:val="22"/>
              </w:rPr>
              <w:t xml:space="preserve">“Pulling the trigger” on </w:t>
            </w:r>
            <w:proofErr w:type="spellStart"/>
            <w:r>
              <w:rPr>
                <w:rFonts w:cs="Times New Roman"/>
                <w:color w:val="000000"/>
                <w:sz w:val="22"/>
                <w:szCs w:val="22"/>
              </w:rPr>
              <w:t>thrombolytics</w:t>
            </w:r>
            <w:proofErr w:type="spellEnd"/>
          </w:p>
          <w:p w14:paraId="675A5905" w14:textId="77777777" w:rsidR="007A6065" w:rsidRPr="007A6065" w:rsidRDefault="007A6065" w:rsidP="007A6065">
            <w:pPr>
              <w:rPr>
                <w:rFonts w:cs="Times New Roman"/>
                <w:color w:val="000000"/>
                <w:sz w:val="22"/>
                <w:szCs w:val="22"/>
              </w:rPr>
            </w:pPr>
          </w:p>
          <w:p w14:paraId="1015F3C1" w14:textId="77777777" w:rsidR="007A6065" w:rsidRPr="007A6065" w:rsidRDefault="007A6065" w:rsidP="007A6065">
            <w:pPr>
              <w:rPr>
                <w:rFonts w:cs="Times New Roman"/>
                <w:color w:val="000000"/>
                <w:sz w:val="22"/>
                <w:szCs w:val="22"/>
              </w:rPr>
            </w:pPr>
          </w:p>
          <w:p w14:paraId="3534EBE9" w14:textId="77777777" w:rsidR="007A6065" w:rsidRPr="007A6065" w:rsidRDefault="007A6065" w:rsidP="007A6065">
            <w:pPr>
              <w:rPr>
                <w:rFonts w:cs="Times New Roman"/>
                <w:color w:val="000000"/>
                <w:sz w:val="22"/>
                <w:szCs w:val="22"/>
              </w:rPr>
            </w:pPr>
            <w:r w:rsidRPr="007A6065">
              <w:rPr>
                <w:rFonts w:cs="Times New Roman"/>
                <w:color w:val="000000"/>
                <w:sz w:val="22"/>
                <w:szCs w:val="22"/>
              </w:rPr>
              <w:t>Debrief Discussion:</w:t>
            </w:r>
          </w:p>
          <w:p w14:paraId="4A4B1758" w14:textId="7DB0E730" w:rsidR="007A6065" w:rsidRDefault="007A6065" w:rsidP="007A6065">
            <w:pPr>
              <w:numPr>
                <w:ilvl w:val="0"/>
                <w:numId w:val="15"/>
              </w:numPr>
              <w:rPr>
                <w:rFonts w:cs="Times New Roman"/>
                <w:color w:val="000000"/>
                <w:sz w:val="22"/>
                <w:szCs w:val="22"/>
              </w:rPr>
            </w:pPr>
            <w:r w:rsidRPr="007A6065">
              <w:rPr>
                <w:rFonts w:cs="Times New Roman"/>
                <w:color w:val="000000"/>
                <w:sz w:val="22"/>
                <w:szCs w:val="22"/>
              </w:rPr>
              <w:t xml:space="preserve">Differential diagnosis of respiratory </w:t>
            </w:r>
            <w:r w:rsidR="00F0043C">
              <w:rPr>
                <w:rFonts w:cs="Times New Roman"/>
                <w:color w:val="000000"/>
                <w:sz w:val="22"/>
                <w:szCs w:val="22"/>
              </w:rPr>
              <w:t>failure</w:t>
            </w:r>
          </w:p>
          <w:p w14:paraId="06A21573" w14:textId="048B9052" w:rsidR="00F0043C" w:rsidRPr="007A6065" w:rsidRDefault="00F0043C" w:rsidP="007A6065">
            <w:pPr>
              <w:numPr>
                <w:ilvl w:val="0"/>
                <w:numId w:val="15"/>
              </w:numPr>
              <w:rPr>
                <w:rFonts w:cs="Times New Roman"/>
                <w:color w:val="000000"/>
                <w:sz w:val="22"/>
                <w:szCs w:val="22"/>
              </w:rPr>
            </w:pPr>
            <w:r>
              <w:rPr>
                <w:rFonts w:cs="Times New Roman"/>
                <w:color w:val="000000"/>
                <w:sz w:val="22"/>
                <w:szCs w:val="22"/>
              </w:rPr>
              <w:t xml:space="preserve">Identification of patients that will benefit from </w:t>
            </w:r>
            <w:proofErr w:type="spellStart"/>
            <w:r>
              <w:rPr>
                <w:rFonts w:cs="Times New Roman"/>
                <w:color w:val="000000"/>
                <w:sz w:val="22"/>
                <w:szCs w:val="22"/>
              </w:rPr>
              <w:t>thrombolytics</w:t>
            </w:r>
            <w:proofErr w:type="spellEnd"/>
            <w:r>
              <w:rPr>
                <w:rFonts w:cs="Times New Roman"/>
                <w:color w:val="000000"/>
                <w:sz w:val="22"/>
                <w:szCs w:val="22"/>
              </w:rPr>
              <w:t xml:space="preserve"> </w:t>
            </w:r>
          </w:p>
          <w:p w14:paraId="3DCB72AC" w14:textId="324C4684" w:rsidR="007A6065" w:rsidRPr="007A6065" w:rsidRDefault="00F0043C" w:rsidP="007A6065">
            <w:pPr>
              <w:numPr>
                <w:ilvl w:val="0"/>
                <w:numId w:val="15"/>
              </w:numPr>
              <w:rPr>
                <w:rFonts w:cs="Times New Roman"/>
                <w:color w:val="000000"/>
                <w:sz w:val="22"/>
                <w:szCs w:val="22"/>
              </w:rPr>
            </w:pPr>
            <w:r>
              <w:rPr>
                <w:rFonts w:cs="Times New Roman"/>
                <w:color w:val="000000"/>
                <w:sz w:val="22"/>
                <w:szCs w:val="22"/>
              </w:rPr>
              <w:t>Therapeutic options for the arrested patient</w:t>
            </w:r>
          </w:p>
          <w:p w14:paraId="40FAF2F2" w14:textId="4E4EEF26" w:rsidR="007A6065" w:rsidRPr="007A6065" w:rsidRDefault="00F0043C" w:rsidP="007A6065">
            <w:pPr>
              <w:numPr>
                <w:ilvl w:val="0"/>
                <w:numId w:val="15"/>
              </w:numPr>
              <w:rPr>
                <w:rFonts w:cs="Times New Roman"/>
                <w:color w:val="000000"/>
                <w:sz w:val="22"/>
                <w:szCs w:val="22"/>
              </w:rPr>
            </w:pPr>
            <w:r>
              <w:rPr>
                <w:rFonts w:cs="Times New Roman"/>
                <w:color w:val="000000"/>
                <w:sz w:val="22"/>
                <w:szCs w:val="22"/>
              </w:rPr>
              <w:t>Clear</w:t>
            </w:r>
            <w:r w:rsidR="007A6065" w:rsidRPr="007A6065">
              <w:rPr>
                <w:rFonts w:cs="Times New Roman"/>
                <w:color w:val="000000"/>
                <w:sz w:val="22"/>
                <w:szCs w:val="22"/>
              </w:rPr>
              <w:t xml:space="preserve"> communication </w:t>
            </w:r>
            <w:r>
              <w:rPr>
                <w:rFonts w:cs="Times New Roman"/>
                <w:color w:val="000000"/>
                <w:sz w:val="22"/>
                <w:szCs w:val="22"/>
              </w:rPr>
              <w:t xml:space="preserve">of the </w:t>
            </w:r>
            <w:r w:rsidR="007A6065" w:rsidRPr="007A6065">
              <w:rPr>
                <w:rFonts w:cs="Times New Roman"/>
                <w:color w:val="000000"/>
                <w:sz w:val="22"/>
                <w:szCs w:val="22"/>
              </w:rPr>
              <w:t>patient’s clinical state and treatment plan with senior staff</w:t>
            </w:r>
          </w:p>
          <w:p w14:paraId="146FD92A" w14:textId="6C20CE0B" w:rsidR="007A6065" w:rsidRPr="007A6065" w:rsidRDefault="007A6065" w:rsidP="007A6065">
            <w:pPr>
              <w:rPr>
                <w:sz w:val="22"/>
                <w:szCs w:val="22"/>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AD7BB6">
        <w:trPr>
          <w:trHeight w:val="256"/>
        </w:trPr>
        <w:tc>
          <w:tcPr>
            <w:tcW w:w="11057" w:type="dxa"/>
            <w:shd w:val="clear" w:color="auto" w:fill="auto"/>
            <w:noWrap/>
          </w:tcPr>
          <w:p w14:paraId="6C727630" w14:textId="41322541" w:rsidR="008F53C7" w:rsidRPr="007A6065" w:rsidRDefault="008F53C7" w:rsidP="007A6065">
            <w:pPr>
              <w:rPr>
                <w:sz w:val="22"/>
                <w:szCs w:val="22"/>
              </w:rPr>
            </w:pPr>
            <w:r w:rsidRPr="007A6065">
              <w:rPr>
                <w:sz w:val="22"/>
                <w:szCs w:val="22"/>
              </w:rPr>
              <w:t xml:space="preserve">1. </w:t>
            </w:r>
            <w:r w:rsidR="00BC55DF" w:rsidRPr="007A6065">
              <w:rPr>
                <w:sz w:val="22"/>
                <w:szCs w:val="22"/>
              </w:rPr>
              <w:t xml:space="preserve">Josh </w:t>
            </w:r>
            <w:proofErr w:type="spellStart"/>
            <w:r w:rsidR="00BC55DF" w:rsidRPr="007A6065">
              <w:rPr>
                <w:sz w:val="22"/>
                <w:szCs w:val="22"/>
              </w:rPr>
              <w:t>Farkus</w:t>
            </w:r>
            <w:proofErr w:type="spellEnd"/>
            <w:r w:rsidR="00BC55DF" w:rsidRPr="007A6065">
              <w:rPr>
                <w:sz w:val="22"/>
                <w:szCs w:val="22"/>
              </w:rPr>
              <w:t xml:space="preserve">. </w:t>
            </w:r>
            <w:r w:rsidR="007A6065" w:rsidRPr="007A6065">
              <w:rPr>
                <w:sz w:val="22"/>
                <w:szCs w:val="22"/>
              </w:rPr>
              <w:t xml:space="preserve">2019. </w:t>
            </w:r>
            <w:proofErr w:type="spellStart"/>
            <w:r w:rsidR="00BC55DF" w:rsidRPr="007A6065">
              <w:rPr>
                <w:sz w:val="22"/>
                <w:szCs w:val="22"/>
              </w:rPr>
              <w:t>Submassive</w:t>
            </w:r>
            <w:proofErr w:type="spellEnd"/>
            <w:r w:rsidR="00BC55DF" w:rsidRPr="007A6065">
              <w:rPr>
                <w:sz w:val="22"/>
                <w:szCs w:val="22"/>
              </w:rPr>
              <w:t xml:space="preserve"> and Massive PE. </w:t>
            </w:r>
            <w:r w:rsidR="00BC55DF" w:rsidRPr="007A6065">
              <w:rPr>
                <w:i/>
                <w:sz w:val="22"/>
                <w:szCs w:val="22"/>
              </w:rPr>
              <w:t>Internet Boo</w:t>
            </w:r>
            <w:r w:rsidR="007A6065" w:rsidRPr="007A6065">
              <w:rPr>
                <w:i/>
                <w:sz w:val="22"/>
                <w:szCs w:val="22"/>
              </w:rPr>
              <w:t>k of Critical Care</w:t>
            </w:r>
            <w:r w:rsidR="007A6065" w:rsidRPr="007A6065">
              <w:rPr>
                <w:sz w:val="22"/>
                <w:szCs w:val="22"/>
              </w:rPr>
              <w:t>.</w:t>
            </w:r>
            <w:r w:rsidR="00BC55DF" w:rsidRPr="007A6065">
              <w:rPr>
                <w:sz w:val="22"/>
                <w:szCs w:val="22"/>
              </w:rPr>
              <w:t xml:space="preserve"> </w:t>
            </w:r>
            <w:hyperlink r:id="rId17" w:history="1">
              <w:r w:rsidR="00BC55DF" w:rsidRPr="007A6065">
                <w:rPr>
                  <w:rStyle w:val="Hyperlink"/>
                  <w:sz w:val="22"/>
                  <w:szCs w:val="22"/>
                </w:rPr>
                <w:t>https://emcrit.org/ibcc/pe/</w:t>
              </w:r>
            </w:hyperlink>
          </w:p>
          <w:p w14:paraId="08249325" w14:textId="77777777" w:rsidR="00F0043C" w:rsidRDefault="00F0043C" w:rsidP="007A6065">
            <w:pPr>
              <w:rPr>
                <w:sz w:val="22"/>
                <w:szCs w:val="22"/>
              </w:rPr>
            </w:pPr>
          </w:p>
          <w:p w14:paraId="7E2CF569" w14:textId="679CDF04" w:rsidR="008F53C7" w:rsidRPr="007A6065" w:rsidRDefault="008F53C7" w:rsidP="007A6065">
            <w:pPr>
              <w:rPr>
                <w:sz w:val="22"/>
                <w:szCs w:val="22"/>
              </w:rPr>
            </w:pPr>
            <w:r w:rsidRPr="007A6065">
              <w:rPr>
                <w:sz w:val="22"/>
                <w:szCs w:val="22"/>
              </w:rPr>
              <w:t xml:space="preserve">2. </w:t>
            </w:r>
            <w:r w:rsidR="00BC55DF" w:rsidRPr="007A6065">
              <w:rPr>
                <w:sz w:val="22"/>
                <w:szCs w:val="22"/>
              </w:rPr>
              <w:t xml:space="preserve">Amit Shah. </w:t>
            </w:r>
            <w:r w:rsidR="007A6065" w:rsidRPr="007A6065">
              <w:rPr>
                <w:sz w:val="22"/>
                <w:szCs w:val="22"/>
              </w:rPr>
              <w:t xml:space="preserve">2018. </w:t>
            </w:r>
            <w:r w:rsidR="00BC55DF" w:rsidRPr="007A6065">
              <w:rPr>
                <w:sz w:val="22"/>
                <w:szCs w:val="22"/>
              </w:rPr>
              <w:t xml:space="preserve">PE Thrombolysis. </w:t>
            </w:r>
            <w:r w:rsidR="007A6065" w:rsidRPr="007A6065">
              <w:rPr>
                <w:i/>
                <w:sz w:val="22"/>
                <w:szCs w:val="22"/>
              </w:rPr>
              <w:t>Emergency Medicine Cases</w:t>
            </w:r>
            <w:r w:rsidR="00BC55DF" w:rsidRPr="007A6065">
              <w:rPr>
                <w:sz w:val="22"/>
                <w:szCs w:val="22"/>
              </w:rPr>
              <w:t xml:space="preserve">. </w:t>
            </w:r>
            <w:hyperlink r:id="rId18" w:history="1">
              <w:r w:rsidR="00BC55DF" w:rsidRPr="007A6065">
                <w:rPr>
                  <w:rStyle w:val="Hyperlink"/>
                  <w:sz w:val="22"/>
                  <w:szCs w:val="22"/>
                </w:rPr>
                <w:t>https://emergencymedicinecases.com/video/emu-365-pe-thrombolysis-in-2018/</w:t>
              </w:r>
            </w:hyperlink>
          </w:p>
          <w:p w14:paraId="32D42584" w14:textId="77777777" w:rsidR="00F0043C" w:rsidRDefault="00F0043C" w:rsidP="00AD7BB6">
            <w:pPr>
              <w:rPr>
                <w:sz w:val="22"/>
                <w:szCs w:val="22"/>
              </w:rPr>
            </w:pPr>
          </w:p>
          <w:p w14:paraId="1DCFC597" w14:textId="3F9E313F" w:rsidR="007A6065" w:rsidRPr="007A6065" w:rsidRDefault="008F53C7" w:rsidP="00AD7BB6">
            <w:pPr>
              <w:rPr>
                <w:sz w:val="22"/>
                <w:szCs w:val="22"/>
              </w:rPr>
            </w:pPr>
            <w:r w:rsidRPr="007A6065">
              <w:rPr>
                <w:sz w:val="22"/>
                <w:szCs w:val="22"/>
              </w:rPr>
              <w:t xml:space="preserve">3. </w:t>
            </w:r>
            <w:r w:rsidR="00BC55DF" w:rsidRPr="007A6065">
              <w:rPr>
                <w:sz w:val="22"/>
                <w:szCs w:val="22"/>
              </w:rPr>
              <w:t xml:space="preserve">Peter Reardon et al. </w:t>
            </w:r>
            <w:r w:rsidR="007A6065" w:rsidRPr="007A6065">
              <w:rPr>
                <w:sz w:val="22"/>
                <w:szCs w:val="22"/>
              </w:rPr>
              <w:t xml:space="preserve">2018. </w:t>
            </w:r>
            <w:r w:rsidR="00BC55DF" w:rsidRPr="007A6065">
              <w:rPr>
                <w:sz w:val="22"/>
                <w:szCs w:val="22"/>
              </w:rPr>
              <w:t>Contemporary Management of the High-Risk Pulmonary Em</w:t>
            </w:r>
            <w:r w:rsidR="007A6065" w:rsidRPr="007A6065">
              <w:rPr>
                <w:sz w:val="22"/>
                <w:szCs w:val="22"/>
              </w:rPr>
              <w:t>bolism: The Clot Thickens.</w:t>
            </w:r>
            <w:r w:rsidR="00BC55DF" w:rsidRPr="007A6065">
              <w:rPr>
                <w:sz w:val="22"/>
                <w:szCs w:val="22"/>
              </w:rPr>
              <w:t xml:space="preserve"> </w:t>
            </w:r>
            <w:r w:rsidR="00BC55DF" w:rsidRPr="007A6065">
              <w:rPr>
                <w:i/>
                <w:sz w:val="22"/>
                <w:szCs w:val="22"/>
              </w:rPr>
              <w:t>Journal of Intensive Care Medicine</w:t>
            </w:r>
            <w:r w:rsidR="00BC55DF" w:rsidRPr="007A6065">
              <w:rPr>
                <w:sz w:val="22"/>
                <w:szCs w:val="22"/>
              </w:rPr>
              <w:t xml:space="preserve">. 34(8):603-608 </w:t>
            </w:r>
          </w:p>
        </w:tc>
      </w:tr>
    </w:tbl>
    <w:p w14:paraId="6A8B08D5" w14:textId="186822C0" w:rsidR="008F53C7" w:rsidRPr="0019445A" w:rsidRDefault="008F53C7" w:rsidP="00F8438B">
      <w:pPr>
        <w:rPr>
          <w:sz w:val="28"/>
        </w:rPr>
      </w:pPr>
    </w:p>
    <w:sectPr w:rsidR="008F53C7" w:rsidRPr="0019445A" w:rsidSect="00B921EC">
      <w:headerReference w:type="default" r:id="rId19"/>
      <w:footerReference w:type="default" r:id="rId20"/>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D2D777" w14:textId="77777777" w:rsidR="00F0043C" w:rsidRDefault="00F0043C" w:rsidP="001B5FBC">
      <w:r>
        <w:separator/>
      </w:r>
    </w:p>
  </w:endnote>
  <w:endnote w:type="continuationSeparator" w:id="0">
    <w:p w14:paraId="1BCD7FC0" w14:textId="77777777" w:rsidR="00F0043C" w:rsidRDefault="00F0043C"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Noto Sans Symbols">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Mincho">
    <w:altName w:val="‚l‚r –¾’©"/>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5C197C14" w:rsidR="00F0043C" w:rsidRDefault="00F0043C"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D1C56">
      <w:rPr>
        <w:rStyle w:val="PageNumber"/>
        <w:noProof/>
        <w:sz w:val="16"/>
        <w:szCs w:val="16"/>
      </w:rPr>
      <w:t>1</w:t>
    </w:r>
    <w:r w:rsidRPr="00DE757D">
      <w:rPr>
        <w:rStyle w:val="PageNumber"/>
        <w:sz w:val="16"/>
        <w:szCs w:val="16"/>
      </w:rPr>
      <w:fldChar w:fldCharType="end"/>
    </w:r>
  </w:p>
  <w:p w14:paraId="39A5CAAC" w14:textId="56E41375" w:rsidR="00F0043C" w:rsidRPr="00A65B18" w:rsidRDefault="00F0043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3A8829D7" w:rsidR="00F0043C" w:rsidRDefault="00F0043C"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D1C56">
      <w:rPr>
        <w:rStyle w:val="PageNumber"/>
        <w:noProof/>
        <w:sz w:val="16"/>
        <w:szCs w:val="16"/>
      </w:rPr>
      <w:t>5</w:t>
    </w:r>
    <w:r w:rsidRPr="00DE757D">
      <w:rPr>
        <w:rStyle w:val="PageNumber"/>
        <w:sz w:val="16"/>
        <w:szCs w:val="16"/>
      </w:rPr>
      <w:fldChar w:fldCharType="end"/>
    </w:r>
  </w:p>
  <w:p w14:paraId="63BA7FBB" w14:textId="77777777" w:rsidR="00F0043C" w:rsidRPr="00A65B18" w:rsidRDefault="00F0043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63DAF1C2" w:rsidR="00F0043C" w:rsidRDefault="00F0043C"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D1C56">
      <w:rPr>
        <w:rStyle w:val="PageNumber"/>
        <w:noProof/>
        <w:sz w:val="16"/>
        <w:szCs w:val="16"/>
      </w:rPr>
      <w:t>6</w:t>
    </w:r>
    <w:r w:rsidRPr="00DE757D">
      <w:rPr>
        <w:rStyle w:val="PageNumber"/>
        <w:sz w:val="16"/>
        <w:szCs w:val="16"/>
      </w:rPr>
      <w:fldChar w:fldCharType="end"/>
    </w:r>
  </w:p>
  <w:p w14:paraId="3E5BA190" w14:textId="77777777" w:rsidR="00F0043C" w:rsidRPr="00A65B18" w:rsidRDefault="00F0043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3ED29C" w14:textId="77777777" w:rsidR="00F0043C" w:rsidRDefault="00F0043C" w:rsidP="001B5FBC">
      <w:r>
        <w:separator/>
      </w:r>
    </w:p>
  </w:footnote>
  <w:footnote w:type="continuationSeparator" w:id="0">
    <w:p w14:paraId="5973C798" w14:textId="77777777" w:rsidR="00F0043C" w:rsidRDefault="00F0043C"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F0043C" w:rsidRDefault="00F0043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F0043C" w:rsidRDefault="00F0043C"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4DEE7F33" w:rsidR="00F0043C" w:rsidRDefault="00F0043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F0043C" w:rsidRPr="00F8438B" w:rsidRDefault="00F0043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F0043C" w:rsidRPr="00F8438B" w:rsidRDefault="00F0043C" w:rsidP="00F8438B">
                    <w:pPr>
                      <w:ind w:right="480"/>
                      <w:rPr>
                        <w:lang w:val="en-CA"/>
                      </w:rPr>
                    </w:pPr>
                  </w:p>
                </w:txbxContent>
              </v:textbox>
            </v:rect>
          </w:pict>
        </mc:Fallback>
      </mc:AlternateContent>
    </w:r>
    <w:r>
      <w:rPr>
        <w:sz w:val="36"/>
        <w:szCs w:val="36"/>
      </w:rPr>
      <w:t>Nightmares Course: PE</w:t>
    </w:r>
  </w:p>
  <w:p w14:paraId="30AEAD67" w14:textId="77777777" w:rsidR="00F0043C" w:rsidRDefault="00F0043C" w:rsidP="001B5FBC">
    <w:pPr>
      <w:pStyle w:val="Header"/>
      <w:ind w:right="360"/>
      <w:rPr>
        <w:sz w:val="36"/>
        <w:szCs w:val="36"/>
      </w:rPr>
    </w:pPr>
  </w:p>
  <w:p w14:paraId="62F43E5E" w14:textId="77777777" w:rsidR="00F0043C" w:rsidRPr="001B5FBC" w:rsidRDefault="00F0043C"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4E4A5EFB" w:rsidR="00F0043C" w:rsidRDefault="00F0043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F0043C" w:rsidRPr="00F8438B" w:rsidRDefault="00F0043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F0043C" w:rsidRPr="00F8438B" w:rsidRDefault="00F0043C" w:rsidP="00F8438B">
                    <w:pPr>
                      <w:ind w:right="480"/>
                      <w:rPr>
                        <w:lang w:val="en-CA"/>
                      </w:rPr>
                    </w:pPr>
                  </w:p>
                </w:txbxContent>
              </v:textbox>
            </v:rect>
          </w:pict>
        </mc:Fallback>
      </mc:AlternateContent>
    </w:r>
    <w:r>
      <w:rPr>
        <w:sz w:val="36"/>
        <w:szCs w:val="36"/>
      </w:rPr>
      <w:t>Nightmares Course</w:t>
    </w:r>
  </w:p>
  <w:p w14:paraId="4D519ADE" w14:textId="77777777" w:rsidR="00F0043C" w:rsidRDefault="00F0043C" w:rsidP="001B5FBC">
    <w:pPr>
      <w:pStyle w:val="Header"/>
      <w:ind w:right="360"/>
      <w:rPr>
        <w:sz w:val="36"/>
        <w:szCs w:val="36"/>
      </w:rPr>
    </w:pPr>
  </w:p>
  <w:p w14:paraId="4EAF2611" w14:textId="77777777" w:rsidR="00F0043C" w:rsidRPr="001B5FBC" w:rsidRDefault="00F0043C"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77777777" w:rsidR="00F0043C" w:rsidRDefault="00F0043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F0043C" w:rsidRPr="00F8438B" w:rsidRDefault="00F0043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F0043C" w:rsidRPr="00F8438B" w:rsidRDefault="00F0043C" w:rsidP="00F8438B">
                    <w:pPr>
                      <w:ind w:right="480"/>
                      <w:rPr>
                        <w:lang w:val="en-CA"/>
                      </w:rPr>
                    </w:pPr>
                  </w:p>
                </w:txbxContent>
              </v:textbox>
            </v:rect>
          </w:pict>
        </mc:Fallback>
      </mc:AlternateContent>
    </w:r>
    <w:r>
      <w:rPr>
        <w:sz w:val="36"/>
        <w:szCs w:val="36"/>
      </w:rPr>
      <w:t>Simulation Scenario Template</w:t>
    </w:r>
  </w:p>
  <w:p w14:paraId="385219AA" w14:textId="77777777" w:rsidR="00F0043C" w:rsidRDefault="00F0043C" w:rsidP="001B5FBC">
    <w:pPr>
      <w:pStyle w:val="Header"/>
      <w:ind w:right="360"/>
      <w:rPr>
        <w:sz w:val="36"/>
        <w:szCs w:val="36"/>
      </w:rPr>
    </w:pPr>
  </w:p>
  <w:p w14:paraId="40AF6992" w14:textId="77777777" w:rsidR="00F0043C" w:rsidRPr="001B5FBC" w:rsidRDefault="00F0043C"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08F745C"/>
    <w:multiLevelType w:val="hybridMultilevel"/>
    <w:tmpl w:val="9DAC4A90"/>
    <w:lvl w:ilvl="0" w:tplc="8CAC454E">
      <w:start w:val="1"/>
      <w:numFmt w:val="decimal"/>
      <w:lvlText w:val="%1."/>
      <w:lvlJc w:val="left"/>
      <w:pPr>
        <w:ind w:left="180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2486" w:hanging="360"/>
      </w:pPr>
      <w:rPr>
        <w:rFonts w:ascii="Symbol" w:hAnsi="Symbol"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497E3348"/>
    <w:multiLevelType w:val="hybridMultilevel"/>
    <w:tmpl w:val="7C22BB5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E802666"/>
    <w:multiLevelType w:val="multilevel"/>
    <w:tmpl w:val="ADE473DC"/>
    <w:lvl w:ilvl="0">
      <w:start w:val="1"/>
      <w:numFmt w:val="bullet"/>
      <w:lvlText w:val="-"/>
      <w:lvlJc w:val="left"/>
      <w:pPr>
        <w:ind w:left="720" w:hanging="360"/>
      </w:pPr>
      <w:rPr>
        <w:rFonts w:ascii="Cambria" w:eastAsia="Times New Roman" w:hAnsi="Cambria"/>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abstractNum w:abstractNumId="1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E784F62"/>
    <w:multiLevelType w:val="hybridMultilevel"/>
    <w:tmpl w:val="FF505A28"/>
    <w:lvl w:ilvl="0" w:tplc="8CAC454E">
      <w:start w:val="1"/>
      <w:numFmt w:val="decimal"/>
      <w:lvlText w:val="%1."/>
      <w:lvlJc w:val="left"/>
      <w:pPr>
        <w:ind w:left="1800" w:hanging="360"/>
      </w:pPr>
      <w:rPr>
        <w:rFonts w:hint="default"/>
      </w:rPr>
    </w:lvl>
    <w:lvl w:ilvl="1" w:tplc="04090001">
      <w:start w:val="1"/>
      <w:numFmt w:val="bullet"/>
      <w:lvlText w:val=""/>
      <w:lvlJc w:val="left"/>
      <w:pPr>
        <w:ind w:left="2486" w:hanging="360"/>
      </w:pPr>
      <w:rPr>
        <w:rFonts w:ascii="Symbol" w:hAnsi="Symbol" w:hint="default"/>
      </w:rPr>
    </w:lvl>
    <w:lvl w:ilvl="2" w:tplc="04090005">
      <w:start w:val="1"/>
      <w:numFmt w:val="bullet"/>
      <w:lvlText w:val=""/>
      <w:lvlJc w:val="left"/>
      <w:pPr>
        <w:ind w:left="3420" w:hanging="360"/>
      </w:pPr>
      <w:rPr>
        <w:rFonts w:ascii="Wingdings" w:hAnsi="Wingdings" w:hint="default"/>
      </w:rPr>
    </w:lvl>
    <w:lvl w:ilvl="3" w:tplc="04090003">
      <w:start w:val="1"/>
      <w:numFmt w:val="bullet"/>
      <w:lvlText w:val="o"/>
      <w:lvlJc w:val="left"/>
      <w:pPr>
        <w:ind w:left="3960" w:hanging="360"/>
      </w:pPr>
      <w:rPr>
        <w:rFonts w:ascii="Courier New" w:hAnsi="Courier New" w:cs="Courier New" w:hint="default"/>
      </w:r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0"/>
  </w:num>
  <w:num w:numId="3">
    <w:abstractNumId w:val="8"/>
  </w:num>
  <w:num w:numId="4">
    <w:abstractNumId w:val="4"/>
  </w:num>
  <w:num w:numId="5">
    <w:abstractNumId w:val="7"/>
  </w:num>
  <w:num w:numId="6">
    <w:abstractNumId w:val="12"/>
  </w:num>
  <w:num w:numId="7">
    <w:abstractNumId w:val="1"/>
  </w:num>
  <w:num w:numId="8">
    <w:abstractNumId w:val="9"/>
  </w:num>
  <w:num w:numId="9">
    <w:abstractNumId w:val="11"/>
  </w:num>
  <w:num w:numId="10">
    <w:abstractNumId w:val="13"/>
  </w:num>
  <w:num w:numId="11">
    <w:abstractNumId w:val="3"/>
  </w:num>
  <w:num w:numId="12">
    <w:abstractNumId w:val="6"/>
  </w:num>
  <w:num w:numId="13">
    <w:abstractNumId w:val="14"/>
  </w:num>
  <w:num w:numId="14">
    <w:abstractNumId w:val="5"/>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104A70"/>
    <w:rsid w:val="00111359"/>
    <w:rsid w:val="00113C7C"/>
    <w:rsid w:val="00115EC8"/>
    <w:rsid w:val="0012373F"/>
    <w:rsid w:val="00142D47"/>
    <w:rsid w:val="00156D0E"/>
    <w:rsid w:val="001631E3"/>
    <w:rsid w:val="00165E38"/>
    <w:rsid w:val="00173B86"/>
    <w:rsid w:val="00177265"/>
    <w:rsid w:val="0019445A"/>
    <w:rsid w:val="001A3008"/>
    <w:rsid w:val="001B33A9"/>
    <w:rsid w:val="001B5FBC"/>
    <w:rsid w:val="001D2F98"/>
    <w:rsid w:val="001D4B82"/>
    <w:rsid w:val="001E7831"/>
    <w:rsid w:val="001F6070"/>
    <w:rsid w:val="00206AF4"/>
    <w:rsid w:val="0020765D"/>
    <w:rsid w:val="00207716"/>
    <w:rsid w:val="0021713F"/>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35D6C"/>
    <w:rsid w:val="0034424F"/>
    <w:rsid w:val="00350ADB"/>
    <w:rsid w:val="0035217C"/>
    <w:rsid w:val="00353AF6"/>
    <w:rsid w:val="00366680"/>
    <w:rsid w:val="003747A5"/>
    <w:rsid w:val="0038258F"/>
    <w:rsid w:val="00383272"/>
    <w:rsid w:val="003847F0"/>
    <w:rsid w:val="00386AE4"/>
    <w:rsid w:val="0039056E"/>
    <w:rsid w:val="00393BCE"/>
    <w:rsid w:val="00394171"/>
    <w:rsid w:val="00397112"/>
    <w:rsid w:val="003A1B5F"/>
    <w:rsid w:val="003C193E"/>
    <w:rsid w:val="003D4FD6"/>
    <w:rsid w:val="003E770E"/>
    <w:rsid w:val="00405061"/>
    <w:rsid w:val="00406499"/>
    <w:rsid w:val="00440A34"/>
    <w:rsid w:val="004413B0"/>
    <w:rsid w:val="004517E2"/>
    <w:rsid w:val="0045190A"/>
    <w:rsid w:val="00451A3F"/>
    <w:rsid w:val="00452DC0"/>
    <w:rsid w:val="0045354D"/>
    <w:rsid w:val="00455F18"/>
    <w:rsid w:val="00476840"/>
    <w:rsid w:val="0048767E"/>
    <w:rsid w:val="00490AFB"/>
    <w:rsid w:val="004A3702"/>
    <w:rsid w:val="004A74AC"/>
    <w:rsid w:val="004B61CD"/>
    <w:rsid w:val="004C0F98"/>
    <w:rsid w:val="004C1074"/>
    <w:rsid w:val="004E0515"/>
    <w:rsid w:val="004F5EBC"/>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A6065"/>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A2AD2"/>
    <w:rsid w:val="009B775D"/>
    <w:rsid w:val="009F402A"/>
    <w:rsid w:val="00A21388"/>
    <w:rsid w:val="00A21FF9"/>
    <w:rsid w:val="00A22316"/>
    <w:rsid w:val="00A2455F"/>
    <w:rsid w:val="00A27F25"/>
    <w:rsid w:val="00A32042"/>
    <w:rsid w:val="00A3276E"/>
    <w:rsid w:val="00A56848"/>
    <w:rsid w:val="00A65B18"/>
    <w:rsid w:val="00A669E7"/>
    <w:rsid w:val="00A92FC2"/>
    <w:rsid w:val="00AA16A0"/>
    <w:rsid w:val="00AB02D1"/>
    <w:rsid w:val="00AB5CDA"/>
    <w:rsid w:val="00AC3C21"/>
    <w:rsid w:val="00AC47E9"/>
    <w:rsid w:val="00AD0283"/>
    <w:rsid w:val="00AD7BB6"/>
    <w:rsid w:val="00AE6C72"/>
    <w:rsid w:val="00B00E4D"/>
    <w:rsid w:val="00B0119F"/>
    <w:rsid w:val="00B30CC7"/>
    <w:rsid w:val="00B45E16"/>
    <w:rsid w:val="00B70E52"/>
    <w:rsid w:val="00B921EC"/>
    <w:rsid w:val="00B94A46"/>
    <w:rsid w:val="00B95AE5"/>
    <w:rsid w:val="00BB08AC"/>
    <w:rsid w:val="00BB6705"/>
    <w:rsid w:val="00BC55DF"/>
    <w:rsid w:val="00BC73A4"/>
    <w:rsid w:val="00BD1C56"/>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4584"/>
    <w:rsid w:val="00DE757D"/>
    <w:rsid w:val="00E0664F"/>
    <w:rsid w:val="00E128FC"/>
    <w:rsid w:val="00E15ECE"/>
    <w:rsid w:val="00E207B0"/>
    <w:rsid w:val="00E20C1D"/>
    <w:rsid w:val="00E32697"/>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43C"/>
    <w:rsid w:val="00F00C93"/>
    <w:rsid w:val="00F057CC"/>
    <w:rsid w:val="00F05D32"/>
    <w:rsid w:val="00F102AB"/>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329E3B1D"/>
  <w14:defaultImageDpi w14:val="30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C55DF"/>
    <w:pPr>
      <w:spacing w:before="100" w:beforeAutospacing="1" w:after="100" w:afterAutospacing="1"/>
      <w:outlineLvl w:val="0"/>
    </w:pPr>
    <w:rPr>
      <w:rFonts w:ascii="Times New Roman" w:eastAsia="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Heading1Char">
    <w:name w:val="Heading 1 Char"/>
    <w:basedOn w:val="DefaultParagraphFont"/>
    <w:link w:val="Heading1"/>
    <w:uiPriority w:val="9"/>
    <w:rsid w:val="00BC55DF"/>
    <w:rPr>
      <w:rFonts w:ascii="Times New Roman" w:eastAsia="Times New Roman" w:hAnsi="Times New Roman" w:cs="Times New Roman"/>
      <w:b/>
      <w:bCs/>
      <w:kern w:val="36"/>
      <w:sz w:val="48"/>
      <w:szCs w:val="4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006912">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238371707">
      <w:bodyDiv w:val="1"/>
      <w:marLeft w:val="0"/>
      <w:marRight w:val="0"/>
      <w:marTop w:val="0"/>
      <w:marBottom w:val="0"/>
      <w:divBdr>
        <w:top w:val="none" w:sz="0" w:space="0" w:color="auto"/>
        <w:left w:val="none" w:sz="0" w:space="0" w:color="auto"/>
        <w:bottom w:val="none" w:sz="0" w:space="0" w:color="auto"/>
        <w:right w:val="none" w:sz="0" w:space="0" w:color="auto"/>
      </w:divBdr>
    </w:div>
    <w:div w:id="289633254">
      <w:bodyDiv w:val="1"/>
      <w:marLeft w:val="0"/>
      <w:marRight w:val="0"/>
      <w:marTop w:val="0"/>
      <w:marBottom w:val="0"/>
      <w:divBdr>
        <w:top w:val="none" w:sz="0" w:space="0" w:color="auto"/>
        <w:left w:val="none" w:sz="0" w:space="0" w:color="auto"/>
        <w:bottom w:val="none" w:sz="0" w:space="0" w:color="auto"/>
        <w:right w:val="none" w:sz="0" w:space="0" w:color="auto"/>
      </w:divBdr>
    </w:div>
    <w:div w:id="396243406">
      <w:bodyDiv w:val="1"/>
      <w:marLeft w:val="0"/>
      <w:marRight w:val="0"/>
      <w:marTop w:val="0"/>
      <w:marBottom w:val="0"/>
      <w:divBdr>
        <w:top w:val="none" w:sz="0" w:space="0" w:color="auto"/>
        <w:left w:val="none" w:sz="0" w:space="0" w:color="auto"/>
        <w:bottom w:val="none" w:sz="0" w:space="0" w:color="auto"/>
        <w:right w:val="none" w:sz="0" w:space="0" w:color="auto"/>
      </w:divBdr>
    </w:div>
    <w:div w:id="1019502015">
      <w:bodyDiv w:val="1"/>
      <w:marLeft w:val="0"/>
      <w:marRight w:val="0"/>
      <w:marTop w:val="0"/>
      <w:marBottom w:val="0"/>
      <w:divBdr>
        <w:top w:val="none" w:sz="0" w:space="0" w:color="auto"/>
        <w:left w:val="none" w:sz="0" w:space="0" w:color="auto"/>
        <w:bottom w:val="none" w:sz="0" w:space="0" w:color="auto"/>
        <w:right w:val="none" w:sz="0" w:space="0" w:color="auto"/>
      </w:divBdr>
    </w:div>
    <w:div w:id="20229671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s://emergencymedicinecases.com/video/emu-365-pe-thrombolysis-in-2018/"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emcrit.org/ibcc/pe/" TargetMode="External"/><Relationship Id="rId2" Type="http://schemas.openxmlformats.org/officeDocument/2006/relationships/numbering" Target="numbering.xml"/><Relationship Id="rId16" Type="http://schemas.openxmlformats.org/officeDocument/2006/relationships/hyperlink" Target="https://litfl.com/ecg-changes-in-pulmonary-embolis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g"/><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openpress.usask.ca/undergradimaging/chapter/pulmonary-thromboembolis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E4118-A8E8-4A25-8450-741C1186D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9</Pages>
  <Words>1377</Words>
  <Characters>7850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Kuuskne</dc:creator>
  <cp:lastModifiedBy>heydc</cp:lastModifiedBy>
  <cp:revision>4</cp:revision>
  <cp:lastPrinted>2018-05-08T01:33:00Z</cp:lastPrinted>
  <dcterms:created xsi:type="dcterms:W3CDTF">2019-11-29T14:07:00Z</dcterms:created>
  <dcterms:modified xsi:type="dcterms:W3CDTF">2019-12-02T18:11:00Z</dcterms:modified>
</cp:coreProperties>
</file>