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0DB6EB" w14:textId="77777777" w:rsidR="001B5FBC" w:rsidRPr="00F8438B" w:rsidRDefault="0034424F" w:rsidP="00224FAF">
      <w:pPr>
        <w:ind w:firstLine="360"/>
        <w:rPr>
          <w:b/>
        </w:rPr>
      </w:pPr>
      <w:r w:rsidRPr="00F8438B">
        <w:rPr>
          <w:b/>
          <w:sz w:val="28"/>
          <w:szCs w:val="28"/>
        </w:rPr>
        <w:t>Section 1</w:t>
      </w:r>
      <w:r w:rsidR="00CC3BE0" w:rsidRPr="00F8438B">
        <w:rPr>
          <w:b/>
          <w:sz w:val="28"/>
          <w:szCs w:val="28"/>
        </w:rPr>
        <w:t>: Case Summary</w:t>
      </w:r>
    </w:p>
    <w:p w14:paraId="492F0AA5" w14:textId="77777777" w:rsidR="00EE73DF" w:rsidRPr="00F42269" w:rsidRDefault="00EE73DF" w:rsidP="001B5FBC">
      <w:pPr>
        <w:rPr>
          <w:sz w:val="28"/>
          <w:szCs w:val="28"/>
        </w:rPr>
      </w:pPr>
    </w:p>
    <w:tbl>
      <w:tblPr>
        <w:tblStyle w:val="TableGrid"/>
        <w:tblW w:w="11057" w:type="dxa"/>
        <w:tblInd w:w="567" w:type="dxa"/>
        <w:tblLook w:val="04A0" w:firstRow="1" w:lastRow="0" w:firstColumn="1" w:lastColumn="0" w:noHBand="0" w:noVBand="1"/>
      </w:tblPr>
      <w:tblGrid>
        <w:gridCol w:w="2943"/>
        <w:gridCol w:w="8114"/>
      </w:tblGrid>
      <w:tr w:rsidR="000336C3" w:rsidRPr="00A32042" w14:paraId="490474B4" w14:textId="77777777" w:rsidTr="005951AB">
        <w:tc>
          <w:tcPr>
            <w:tcW w:w="2943" w:type="dxa"/>
            <w:shd w:val="clear" w:color="auto" w:fill="D9D9D9" w:themeFill="background1" w:themeFillShade="D9"/>
            <w:vAlign w:val="bottom"/>
          </w:tcPr>
          <w:p w14:paraId="2CB83B67" w14:textId="77777777" w:rsidR="000336C3" w:rsidRPr="005951AB" w:rsidRDefault="000336C3" w:rsidP="00F8438B">
            <w:pPr>
              <w:jc w:val="right"/>
              <w:rPr>
                <w:b/>
                <w:sz w:val="28"/>
                <w:szCs w:val="28"/>
              </w:rPr>
            </w:pPr>
            <w:r w:rsidRPr="005951AB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>S</w:t>
            </w:r>
            <w:bookmarkStart w:id="0" w:name="Text83"/>
            <w:r w:rsidRPr="005951AB">
              <w:rPr>
                <w:rFonts w:eastAsia="Times New Roman" w:cs="Times New Roman"/>
                <w:b/>
                <w:color w:val="000000"/>
                <w:sz w:val="28"/>
                <w:szCs w:val="28"/>
              </w:rPr>
              <w:t>cenario Title:</w:t>
            </w:r>
          </w:p>
        </w:tc>
        <w:bookmarkEnd w:id="0"/>
        <w:tc>
          <w:tcPr>
            <w:tcW w:w="8114" w:type="dxa"/>
            <w:shd w:val="clear" w:color="auto" w:fill="D9D9D9" w:themeFill="background1" w:themeFillShade="D9"/>
            <w:vAlign w:val="center"/>
          </w:tcPr>
          <w:p w14:paraId="32CBA1A1" w14:textId="77777777" w:rsidR="000336C3" w:rsidRPr="005951AB" w:rsidRDefault="00A639BA" w:rsidP="007426B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Urologic Sepsis and Shock </w:t>
            </w:r>
          </w:p>
        </w:tc>
      </w:tr>
      <w:tr w:rsidR="000336C3" w:rsidRPr="00A32042" w14:paraId="174A3926" w14:textId="77777777" w:rsidTr="005951AB">
        <w:tc>
          <w:tcPr>
            <w:tcW w:w="2943" w:type="dxa"/>
            <w:vAlign w:val="bottom"/>
          </w:tcPr>
          <w:p w14:paraId="4AFE07B7" w14:textId="77777777" w:rsidR="000336C3" w:rsidRPr="00C65BAC" w:rsidRDefault="005951AB" w:rsidP="0034424F">
            <w:pPr>
              <w:jc w:val="right"/>
              <w:rPr>
                <w:sz w:val="22"/>
                <w:szCs w:val="28"/>
              </w:rPr>
            </w:pPr>
            <w:r w:rsidRPr="00C65BAC">
              <w:rPr>
                <w:rFonts w:eastAsia="Times New Roman" w:cs="Times New Roman"/>
                <w:color w:val="000000"/>
                <w:sz w:val="22"/>
                <w:szCs w:val="28"/>
              </w:rPr>
              <w:t>Keywords</w:t>
            </w:r>
            <w:r w:rsidR="00F8438B" w:rsidRPr="00C65BAC">
              <w:rPr>
                <w:rFonts w:eastAsia="Times New Roman" w:cs="Times New Roman"/>
                <w:color w:val="000000"/>
                <w:sz w:val="22"/>
                <w:szCs w:val="28"/>
              </w:rPr>
              <w:t>:</w:t>
            </w:r>
          </w:p>
        </w:tc>
        <w:tc>
          <w:tcPr>
            <w:tcW w:w="8114" w:type="dxa"/>
            <w:vAlign w:val="center"/>
          </w:tcPr>
          <w:p w14:paraId="0E7AC7A8" w14:textId="77777777" w:rsidR="006B4DA1" w:rsidRPr="00C65BAC" w:rsidRDefault="006B4DA1" w:rsidP="007426B9">
            <w:pPr>
              <w:rPr>
                <w:sz w:val="22"/>
                <w:szCs w:val="28"/>
              </w:rPr>
            </w:pPr>
            <w:r w:rsidRPr="00C65BAC">
              <w:rPr>
                <w:sz w:val="22"/>
                <w:szCs w:val="28"/>
              </w:rPr>
              <w:t xml:space="preserve">Urologic emergency, sepsis, septic shock </w:t>
            </w:r>
          </w:p>
        </w:tc>
      </w:tr>
      <w:tr w:rsidR="002E130E" w:rsidRPr="00A32042" w14:paraId="0904AA0C" w14:textId="77777777" w:rsidTr="00966F0C">
        <w:tc>
          <w:tcPr>
            <w:tcW w:w="2943" w:type="dxa"/>
          </w:tcPr>
          <w:p w14:paraId="157F145D" w14:textId="77777777" w:rsidR="002E130E" w:rsidRPr="003D6CF3" w:rsidRDefault="002E130E" w:rsidP="00966F0C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  <w:highlight w:val="yellow"/>
              </w:rPr>
            </w:pPr>
            <w:r w:rsidRPr="003D6CF3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Brief </w:t>
            </w:r>
            <w:r w:rsidR="008F53C7" w:rsidRPr="003D6CF3">
              <w:rPr>
                <w:rFonts w:eastAsia="Times New Roman" w:cs="Times New Roman"/>
                <w:color w:val="000000"/>
                <w:sz w:val="22"/>
                <w:szCs w:val="28"/>
              </w:rPr>
              <w:t>Description of Case:</w:t>
            </w:r>
          </w:p>
        </w:tc>
        <w:tc>
          <w:tcPr>
            <w:tcW w:w="8114" w:type="dxa"/>
            <w:vAlign w:val="center"/>
          </w:tcPr>
          <w:p w14:paraId="473CF80B" w14:textId="071137EC" w:rsidR="002E130E" w:rsidRPr="00F8438B" w:rsidRDefault="003D6CF3" w:rsidP="00657F09">
            <w:pPr>
              <w:rPr>
                <w:sz w:val="22"/>
                <w:szCs w:val="28"/>
              </w:rPr>
            </w:pPr>
            <w:r w:rsidRPr="003D6CF3">
              <w:rPr>
                <w:sz w:val="22"/>
                <w:szCs w:val="28"/>
              </w:rPr>
              <w:t>Denise is a 59-year-old female who presents with a 7-day history of urinary symptoms,</w:t>
            </w:r>
            <w:r w:rsidR="00AE02F1">
              <w:rPr>
                <w:sz w:val="22"/>
                <w:szCs w:val="28"/>
              </w:rPr>
              <w:t xml:space="preserve"> </w:t>
            </w:r>
            <w:r w:rsidR="00E557E2">
              <w:rPr>
                <w:sz w:val="22"/>
                <w:szCs w:val="28"/>
              </w:rPr>
              <w:t>fever,</w:t>
            </w:r>
            <w:r w:rsidR="00C76C54">
              <w:rPr>
                <w:sz w:val="22"/>
                <w:szCs w:val="28"/>
              </w:rPr>
              <w:t xml:space="preserve"> and</w:t>
            </w:r>
            <w:r w:rsidR="00E557E2">
              <w:rPr>
                <w:sz w:val="22"/>
                <w:szCs w:val="28"/>
              </w:rPr>
              <w:t xml:space="preserve"> </w:t>
            </w:r>
            <w:r w:rsidR="005664CC">
              <w:rPr>
                <w:sz w:val="22"/>
                <w:szCs w:val="28"/>
              </w:rPr>
              <w:t xml:space="preserve">started with </w:t>
            </w:r>
            <w:r w:rsidR="00C76C54">
              <w:rPr>
                <w:sz w:val="22"/>
                <w:szCs w:val="28"/>
              </w:rPr>
              <w:t xml:space="preserve">left </w:t>
            </w:r>
            <w:r w:rsidR="00657F09">
              <w:rPr>
                <w:sz w:val="22"/>
                <w:szCs w:val="28"/>
              </w:rPr>
              <w:t>flank pain</w:t>
            </w:r>
            <w:r w:rsidRPr="003D6CF3">
              <w:rPr>
                <w:sz w:val="22"/>
                <w:szCs w:val="28"/>
              </w:rPr>
              <w:t xml:space="preserve">. She has a history of STEMI 5 years ago. She then becomes unstable requiring fluid resuscitation, vasopressors, and empiric antibiotic treatment. The team leader will manage a patient with </w:t>
            </w:r>
            <w:r w:rsidR="005664CC">
              <w:rPr>
                <w:sz w:val="22"/>
                <w:szCs w:val="28"/>
              </w:rPr>
              <w:t xml:space="preserve">severe </w:t>
            </w:r>
            <w:r w:rsidRPr="003D6CF3">
              <w:rPr>
                <w:sz w:val="22"/>
                <w:szCs w:val="28"/>
              </w:rPr>
              <w:t xml:space="preserve">sepsis </w:t>
            </w:r>
            <w:r w:rsidR="005664CC">
              <w:rPr>
                <w:sz w:val="22"/>
                <w:szCs w:val="28"/>
              </w:rPr>
              <w:t>secondary to an infected</w:t>
            </w:r>
            <w:r w:rsidR="00657F09">
              <w:rPr>
                <w:sz w:val="22"/>
                <w:szCs w:val="28"/>
              </w:rPr>
              <w:t xml:space="preserve"> ureteric calculus </w:t>
            </w:r>
            <w:r w:rsidRPr="003D6CF3">
              <w:rPr>
                <w:sz w:val="22"/>
                <w:szCs w:val="28"/>
              </w:rPr>
              <w:t xml:space="preserve">then </w:t>
            </w:r>
            <w:r w:rsidR="00966F0C">
              <w:rPr>
                <w:sz w:val="22"/>
                <w:szCs w:val="28"/>
              </w:rPr>
              <w:t>arrange</w:t>
            </w:r>
            <w:r w:rsidRPr="003D6CF3">
              <w:rPr>
                <w:sz w:val="22"/>
                <w:szCs w:val="28"/>
              </w:rPr>
              <w:t xml:space="preserve"> </w:t>
            </w:r>
            <w:r w:rsidR="00C76C54">
              <w:rPr>
                <w:sz w:val="22"/>
                <w:szCs w:val="28"/>
              </w:rPr>
              <w:t xml:space="preserve">emergent </w:t>
            </w:r>
            <w:r w:rsidR="006B345E">
              <w:rPr>
                <w:sz w:val="22"/>
                <w:szCs w:val="28"/>
              </w:rPr>
              <w:t>urologic consultation</w:t>
            </w:r>
            <w:r w:rsidR="00966F0C">
              <w:rPr>
                <w:sz w:val="22"/>
                <w:szCs w:val="28"/>
              </w:rPr>
              <w:t xml:space="preserve"> and admission to hospital</w:t>
            </w:r>
            <w:r w:rsidRPr="003D6CF3">
              <w:rPr>
                <w:sz w:val="22"/>
                <w:szCs w:val="28"/>
              </w:rPr>
              <w:t>.</w:t>
            </w:r>
          </w:p>
        </w:tc>
      </w:tr>
    </w:tbl>
    <w:p w14:paraId="12FC3EFE" w14:textId="77777777" w:rsidR="00E818DC" w:rsidRPr="0085295C" w:rsidRDefault="00E818DC" w:rsidP="00E818DC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2943"/>
        <w:gridCol w:w="8114"/>
      </w:tblGrid>
      <w:tr w:rsidR="00263728" w:rsidRPr="00F42269" w14:paraId="68B5840D" w14:textId="77777777" w:rsidTr="005951AB">
        <w:trPr>
          <w:trHeight w:val="256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72094553" w14:textId="77777777" w:rsidR="00263728" w:rsidRPr="00C469AE" w:rsidRDefault="00263728" w:rsidP="00EE73DF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 w:rsidRPr="00C469AE">
              <w:rPr>
                <w:rFonts w:eastAsia="Times New Roman" w:cs="Times New Roman"/>
                <w:b/>
                <w:color w:val="000000"/>
              </w:rPr>
              <w:t>Goals and Objectives</w:t>
            </w:r>
          </w:p>
        </w:tc>
      </w:tr>
      <w:tr w:rsidR="00263728" w:rsidRPr="00F42269" w14:paraId="76592079" w14:textId="77777777" w:rsidTr="005951AB">
        <w:trPr>
          <w:trHeight w:val="25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97CD27" w14:textId="77777777" w:rsidR="00263728" w:rsidRPr="00C469AE" w:rsidRDefault="00263728" w:rsidP="00EE73DF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1F122F">
              <w:rPr>
                <w:rFonts w:eastAsia="Arial Unicode MS" w:cs="Arial Unicode MS"/>
                <w:color w:val="000000"/>
                <w:sz w:val="22"/>
                <w:shd w:val="clear" w:color="auto" w:fill="FFFFFF"/>
              </w:rPr>
              <w:t>Educational Goal</w:t>
            </w:r>
            <w:r w:rsidRPr="00C469AE">
              <w:rPr>
                <w:rFonts w:eastAsia="Arial Unicode MS" w:cs="Arial Unicode MS"/>
                <w:color w:val="000000"/>
                <w:sz w:val="22"/>
                <w:shd w:val="clear" w:color="auto" w:fill="FFFFFF"/>
              </w:rPr>
              <w:t>: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A61042" w14:textId="77777777" w:rsidR="00263728" w:rsidRDefault="001F122F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Review the initial assessment and management of a patient with acute flank pain and fever. </w:t>
            </w:r>
          </w:p>
          <w:p w14:paraId="75CA8B91" w14:textId="77777777" w:rsidR="006B345E" w:rsidRPr="00C469AE" w:rsidRDefault="006B345E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263728" w:rsidRPr="00F42269" w14:paraId="3F781760" w14:textId="77777777" w:rsidTr="005951AB">
        <w:trPr>
          <w:trHeight w:val="25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3FCA40" w14:textId="77777777" w:rsidR="00263728" w:rsidRPr="00C469AE" w:rsidRDefault="00263728" w:rsidP="00EE73DF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Objectives:</w:t>
            </w:r>
          </w:p>
          <w:p w14:paraId="2E3EE2AD" w14:textId="77777777" w:rsidR="00BD2CB8" w:rsidRPr="00C469AE" w:rsidRDefault="00BD2CB8" w:rsidP="00EE73DF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(Medical and CRM)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AD021" w14:textId="77777777" w:rsidR="00263728" w:rsidRDefault="003D6CF3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1. </w:t>
            </w:r>
            <w:r w:rsidRPr="003D6CF3">
              <w:rPr>
                <w:rFonts w:eastAsia="Times New Roman" w:cs="Times New Roman"/>
                <w:color w:val="000000"/>
                <w:sz w:val="22"/>
              </w:rPr>
              <w:t>Early recognition of sepsis and identifying a likely source of infection</w:t>
            </w:r>
          </w:p>
          <w:p w14:paraId="115F4E32" w14:textId="4CCB4BFB" w:rsidR="003D6CF3" w:rsidRDefault="003D6CF3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2. </w:t>
            </w:r>
            <w:r w:rsidRPr="003D6CF3">
              <w:rPr>
                <w:rFonts w:eastAsia="Times New Roman" w:cs="Times New Roman"/>
                <w:color w:val="000000"/>
                <w:sz w:val="22"/>
              </w:rPr>
              <w:t>Timely implementation of broad-spectrum antibiotics</w:t>
            </w:r>
            <w:r w:rsidR="00966F0C">
              <w:rPr>
                <w:rFonts w:eastAsia="Times New Roman" w:cs="Times New Roman"/>
                <w:color w:val="000000"/>
                <w:sz w:val="22"/>
              </w:rPr>
              <w:t xml:space="preserve"> and source control</w:t>
            </w:r>
          </w:p>
          <w:p w14:paraId="10477D3A" w14:textId="03DB41FF" w:rsidR="00C65BAC" w:rsidRDefault="00C65BA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3. </w:t>
            </w:r>
            <w:r w:rsidR="005664CC">
              <w:rPr>
                <w:rFonts w:eastAsia="Times New Roman" w:cs="Times New Roman"/>
                <w:color w:val="000000"/>
                <w:sz w:val="22"/>
              </w:rPr>
              <w:t>Eliminate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other differential diagnoses of shock </w:t>
            </w:r>
          </w:p>
          <w:p w14:paraId="219BE23A" w14:textId="37248E0C" w:rsidR="003D6CF3" w:rsidRDefault="00C65BA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4</w:t>
            </w:r>
            <w:r w:rsidR="003D6CF3">
              <w:rPr>
                <w:rFonts w:eastAsia="Times New Roman" w:cs="Times New Roman"/>
                <w:color w:val="000000"/>
                <w:sz w:val="22"/>
              </w:rPr>
              <w:t xml:space="preserve">. </w:t>
            </w:r>
            <w:r w:rsidR="003D6CF3" w:rsidRPr="003D6CF3">
              <w:rPr>
                <w:rFonts w:eastAsia="Times New Roman" w:cs="Times New Roman"/>
                <w:color w:val="000000"/>
                <w:sz w:val="22"/>
              </w:rPr>
              <w:t>Management of a hemodynamically unstable patient with fluid</w:t>
            </w:r>
            <w:r w:rsidR="006B345E">
              <w:rPr>
                <w:rFonts w:eastAsia="Times New Roman" w:cs="Times New Roman"/>
                <w:color w:val="000000"/>
                <w:sz w:val="22"/>
              </w:rPr>
              <w:t xml:space="preserve"> resuscitation, vasopressors and</w:t>
            </w:r>
            <w:r w:rsidR="005664CC">
              <w:rPr>
                <w:rFonts w:eastAsia="Times New Roman" w:cs="Times New Roman"/>
                <w:color w:val="000000"/>
                <w:sz w:val="22"/>
              </w:rPr>
              <w:t xml:space="preserve"> appropriate</w:t>
            </w:r>
            <w:r w:rsidR="003D6CF3" w:rsidRPr="003D6CF3">
              <w:rPr>
                <w:rFonts w:eastAsia="Times New Roman" w:cs="Times New Roman"/>
                <w:color w:val="000000"/>
                <w:sz w:val="22"/>
              </w:rPr>
              <w:t xml:space="preserve"> monitoring</w:t>
            </w:r>
          </w:p>
          <w:p w14:paraId="7442A1D6" w14:textId="77777777" w:rsidR="00263728" w:rsidRPr="00C469AE" w:rsidRDefault="00C65BA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5</w:t>
            </w:r>
            <w:r w:rsidR="003D6CF3">
              <w:rPr>
                <w:rFonts w:eastAsia="Times New Roman" w:cs="Times New Roman"/>
                <w:color w:val="000000"/>
                <w:sz w:val="22"/>
              </w:rPr>
              <w:t xml:space="preserve">. </w:t>
            </w:r>
            <w:r w:rsidR="003D6CF3" w:rsidRPr="003D6CF3">
              <w:rPr>
                <w:rFonts w:eastAsia="Times New Roman" w:cs="Times New Roman"/>
                <w:color w:val="000000"/>
                <w:sz w:val="22"/>
              </w:rPr>
              <w:t>Appropriate hospital disposition of the patient</w:t>
            </w:r>
          </w:p>
          <w:p w14:paraId="3B47759F" w14:textId="77777777" w:rsidR="00263728" w:rsidRPr="00C469AE" w:rsidRDefault="00263728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113C7C" w:rsidRPr="00F42269" w14:paraId="6AF59677" w14:textId="77777777" w:rsidTr="005951AB">
        <w:trPr>
          <w:trHeight w:val="256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2583B4" w14:textId="77777777" w:rsidR="00113C7C" w:rsidRPr="00C469AE" w:rsidRDefault="00113C7C" w:rsidP="00EE73DF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EPAs Assessed:</w:t>
            </w:r>
          </w:p>
        </w:tc>
        <w:tc>
          <w:tcPr>
            <w:tcW w:w="8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B063E8" w14:textId="4F354AEE" w:rsidR="009C2E1D" w:rsidRPr="001A63A6" w:rsidRDefault="009C2E1D" w:rsidP="001A63A6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</w:tbl>
    <w:p w14:paraId="6A9A559A" w14:textId="77777777" w:rsidR="005951AB" w:rsidRPr="0085295C" w:rsidRDefault="005951AB" w:rsidP="005951AB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2601"/>
        <w:gridCol w:w="2160"/>
        <w:gridCol w:w="720"/>
        <w:gridCol w:w="990"/>
        <w:gridCol w:w="1530"/>
        <w:gridCol w:w="220"/>
        <w:gridCol w:w="2836"/>
      </w:tblGrid>
      <w:tr w:rsidR="005951AB" w:rsidRPr="00F42269" w14:paraId="616400DB" w14:textId="77777777" w:rsidTr="003D01EB">
        <w:trPr>
          <w:trHeight w:val="256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DD2F73F" w14:textId="77777777" w:rsidR="005951AB" w:rsidRPr="00C469AE" w:rsidRDefault="005951AB" w:rsidP="003D01EB">
            <w:pPr>
              <w:jc w:val="center"/>
              <w:rPr>
                <w:b/>
                <w:sz w:val="28"/>
                <w:szCs w:val="28"/>
              </w:rPr>
            </w:pPr>
            <w:r w:rsidRPr="00C469AE">
              <w:rPr>
                <w:b/>
                <w:szCs w:val="28"/>
              </w:rPr>
              <w:t>Learners, Setting and Personnel</w:t>
            </w:r>
          </w:p>
        </w:tc>
      </w:tr>
      <w:tr w:rsidR="00CB70D9" w:rsidRPr="00F42269" w14:paraId="379EDD6F" w14:textId="77777777" w:rsidTr="00464B5F">
        <w:trPr>
          <w:trHeight w:val="112"/>
        </w:trPr>
        <w:tc>
          <w:tcPr>
            <w:tcW w:w="26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81AAA6" w14:textId="77777777" w:rsidR="00CB70D9" w:rsidRPr="00C469AE" w:rsidRDefault="00CB70D9" w:rsidP="003D01EB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Target Learners: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C7B06" w14:textId="77777777" w:rsidR="00CB70D9" w:rsidRPr="00264637" w:rsidRDefault="00966F0C" w:rsidP="00464B5F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778357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264637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 w:rsidRPr="00264637">
              <w:rPr>
                <w:sz w:val="22"/>
                <w:szCs w:val="28"/>
              </w:rPr>
              <w:t xml:space="preserve"> Junior Learners</w:t>
            </w:r>
          </w:p>
        </w:tc>
        <w:tc>
          <w:tcPr>
            <w:tcW w:w="2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884B0D" w14:textId="70A668AA" w:rsidR="00CB70D9" w:rsidRPr="00264637" w:rsidRDefault="00966F0C" w:rsidP="00464B5F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1306738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264637">
              <w:rPr>
                <w:sz w:val="22"/>
                <w:szCs w:val="28"/>
              </w:rPr>
              <w:t xml:space="preserve"> Senior Learners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B42291" w14:textId="77777777" w:rsidR="00CB70D9" w:rsidRPr="00C469AE" w:rsidRDefault="00966F0C" w:rsidP="00464B5F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8860009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Staff</w:t>
            </w:r>
          </w:p>
        </w:tc>
      </w:tr>
      <w:tr w:rsidR="00CB70D9" w:rsidRPr="00F42269" w14:paraId="383F4FCB" w14:textId="77777777" w:rsidTr="00CB70D9">
        <w:trPr>
          <w:trHeight w:val="112"/>
        </w:trPr>
        <w:tc>
          <w:tcPr>
            <w:tcW w:w="26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A1AD1C" w14:textId="77777777" w:rsidR="00CB70D9" w:rsidRPr="00C469AE" w:rsidRDefault="00CB70D9" w:rsidP="003D01EB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7AF772" w14:textId="77777777" w:rsidR="00CB70D9" w:rsidRPr="00C469AE" w:rsidRDefault="00966F0C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525145126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264637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>
              <w:rPr>
                <w:sz w:val="22"/>
                <w:szCs w:val="28"/>
              </w:rPr>
              <w:t xml:space="preserve"> </w:t>
            </w:r>
            <w:r w:rsidR="00CB70D9" w:rsidRPr="00C469AE">
              <w:rPr>
                <w:sz w:val="22"/>
                <w:szCs w:val="28"/>
              </w:rPr>
              <w:t>Physicians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7395F2" w14:textId="77777777" w:rsidR="00CB70D9" w:rsidRPr="00C469AE" w:rsidRDefault="00966F0C" w:rsidP="00464B5F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2333626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Nurses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4C5456" w14:textId="77777777" w:rsidR="00CB70D9" w:rsidRPr="00C469AE" w:rsidRDefault="00966F0C" w:rsidP="00CB70D9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6890696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RTs</w:t>
            </w:r>
          </w:p>
        </w:tc>
        <w:tc>
          <w:tcPr>
            <w:tcW w:w="30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4C1E9D" w14:textId="77777777" w:rsidR="00CB70D9" w:rsidRPr="00C469AE" w:rsidRDefault="00966F0C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4131690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</w:t>
            </w:r>
            <w:r w:rsidR="00CB70D9">
              <w:rPr>
                <w:sz w:val="22"/>
                <w:szCs w:val="28"/>
              </w:rPr>
              <w:t>Inter-professional</w:t>
            </w:r>
          </w:p>
        </w:tc>
      </w:tr>
      <w:tr w:rsidR="00CB70D9" w:rsidRPr="00F42269" w14:paraId="51E1E61B" w14:textId="77777777" w:rsidTr="00113780">
        <w:trPr>
          <w:trHeight w:val="112"/>
        </w:trPr>
        <w:tc>
          <w:tcPr>
            <w:tcW w:w="2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E4E1A8" w14:textId="77777777" w:rsidR="00CB70D9" w:rsidRPr="00C469AE" w:rsidRDefault="00CB70D9" w:rsidP="00CB70D9">
            <w:pPr>
              <w:tabs>
                <w:tab w:val="left" w:pos="1650"/>
              </w:tabs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B1CBBD" w14:textId="77777777" w:rsidR="00CB70D9" w:rsidRDefault="00966F0C" w:rsidP="00CB70D9">
            <w:pPr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9505323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Other</w:t>
            </w:r>
            <w:r w:rsidR="00CB70D9">
              <w:rPr>
                <w:sz w:val="22"/>
                <w:szCs w:val="28"/>
              </w:rPr>
              <w:t xml:space="preserve"> Learners: </w:t>
            </w:r>
          </w:p>
        </w:tc>
      </w:tr>
      <w:tr w:rsidR="00CB70D9" w:rsidRPr="00F42269" w14:paraId="48B2293E" w14:textId="77777777" w:rsidTr="00464B5F">
        <w:trPr>
          <w:trHeight w:val="256"/>
        </w:trPr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45687B" w14:textId="77777777" w:rsidR="00CB70D9" w:rsidRPr="00C469AE" w:rsidRDefault="00CB70D9" w:rsidP="00CB70D9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Location: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C62C40" w14:textId="77777777" w:rsidR="00CB70D9" w:rsidRPr="00C469AE" w:rsidRDefault="00966F0C" w:rsidP="00CB70D9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44254603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264637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Sim Lab</w:t>
            </w:r>
          </w:p>
        </w:tc>
        <w:tc>
          <w:tcPr>
            <w:tcW w:w="2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9C4681" w14:textId="77777777" w:rsidR="00CB70D9" w:rsidRPr="00C469AE" w:rsidRDefault="00966F0C" w:rsidP="00CB70D9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5935165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In Situ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497FA2" w14:textId="77777777" w:rsidR="00CB70D9" w:rsidRPr="00C469AE" w:rsidRDefault="00966F0C" w:rsidP="00CB70D9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2040625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70D9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CB70D9" w:rsidRPr="00C469AE">
              <w:rPr>
                <w:sz w:val="22"/>
                <w:szCs w:val="28"/>
              </w:rPr>
              <w:t xml:space="preserve"> Other</w:t>
            </w:r>
            <w:r w:rsidR="00CB70D9">
              <w:rPr>
                <w:sz w:val="22"/>
                <w:szCs w:val="28"/>
              </w:rPr>
              <w:t xml:space="preserve">: </w:t>
            </w:r>
          </w:p>
        </w:tc>
      </w:tr>
      <w:tr w:rsidR="00CB70D9" w:rsidRPr="00F42269" w14:paraId="11333E7C" w14:textId="77777777" w:rsidTr="00CB70D9">
        <w:trPr>
          <w:trHeight w:val="174"/>
        </w:trPr>
        <w:tc>
          <w:tcPr>
            <w:tcW w:w="26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E4FC9F" w14:textId="77777777" w:rsidR="00CB70D9" w:rsidRPr="00C469AE" w:rsidRDefault="00CB70D9" w:rsidP="00CB70D9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Recommended Number of Facilitators:</w:t>
            </w: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BC5C71" w14:textId="77777777" w:rsidR="00CB70D9" w:rsidRPr="00C469AE" w:rsidRDefault="00CB70D9" w:rsidP="00CB70D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Instructors:</w:t>
            </w:r>
            <w:r w:rsidR="009C2E1D">
              <w:rPr>
                <w:sz w:val="22"/>
                <w:szCs w:val="28"/>
              </w:rPr>
              <w:t xml:space="preserve"> 1</w:t>
            </w:r>
          </w:p>
        </w:tc>
      </w:tr>
      <w:tr w:rsidR="00CB70D9" w:rsidRPr="00F42269" w14:paraId="09D9E80D" w14:textId="77777777" w:rsidTr="00464B5F">
        <w:trPr>
          <w:trHeight w:val="173"/>
        </w:trPr>
        <w:tc>
          <w:tcPr>
            <w:tcW w:w="260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F0D005" w14:textId="77777777" w:rsidR="00CB70D9" w:rsidRDefault="00CB70D9" w:rsidP="00CB70D9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939C4" w14:textId="3BF5DB6F" w:rsidR="00CB70D9" w:rsidRPr="00C469AE" w:rsidRDefault="00CB70D9" w:rsidP="00CB70D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Confederates:</w:t>
            </w:r>
            <w:r w:rsidR="009C2E1D">
              <w:rPr>
                <w:sz w:val="22"/>
                <w:szCs w:val="28"/>
              </w:rPr>
              <w:t xml:space="preserve"> </w:t>
            </w:r>
            <w:r w:rsidR="00966F0C">
              <w:rPr>
                <w:sz w:val="22"/>
                <w:szCs w:val="28"/>
              </w:rPr>
              <w:t>1</w:t>
            </w:r>
          </w:p>
        </w:tc>
      </w:tr>
      <w:tr w:rsidR="00CB70D9" w:rsidRPr="00F42269" w14:paraId="789F6997" w14:textId="77777777" w:rsidTr="00464B5F">
        <w:trPr>
          <w:trHeight w:val="173"/>
        </w:trPr>
        <w:tc>
          <w:tcPr>
            <w:tcW w:w="26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A7F805" w14:textId="77777777" w:rsidR="00CB70D9" w:rsidRDefault="00CB70D9" w:rsidP="00CB70D9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8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E27B42" w14:textId="77777777" w:rsidR="00CB70D9" w:rsidRPr="00C469AE" w:rsidRDefault="00CB70D9" w:rsidP="00CB70D9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Sim Techs:</w:t>
            </w:r>
            <w:r w:rsidR="009C2E1D">
              <w:rPr>
                <w:sz w:val="22"/>
                <w:szCs w:val="28"/>
              </w:rPr>
              <w:t xml:space="preserve"> 1</w:t>
            </w:r>
          </w:p>
        </w:tc>
      </w:tr>
    </w:tbl>
    <w:p w14:paraId="16A2C529" w14:textId="77777777" w:rsidR="005951AB" w:rsidRDefault="005951AB">
      <w:pPr>
        <w:rPr>
          <w:sz w:val="28"/>
        </w:rPr>
      </w:pPr>
    </w:p>
    <w:tbl>
      <w:tblPr>
        <w:tblStyle w:val="TableGrid"/>
        <w:tblW w:w="11057" w:type="dxa"/>
        <w:tblInd w:w="567" w:type="dxa"/>
        <w:tblLook w:val="04A0" w:firstRow="1" w:lastRow="0" w:firstColumn="1" w:lastColumn="0" w:noHBand="0" w:noVBand="1"/>
      </w:tblPr>
      <w:tblGrid>
        <w:gridCol w:w="2943"/>
        <w:gridCol w:w="8114"/>
      </w:tblGrid>
      <w:tr w:rsidR="005951AB" w:rsidRPr="00A32042" w14:paraId="2CC20AD6" w14:textId="77777777" w:rsidTr="003D01EB">
        <w:tc>
          <w:tcPr>
            <w:tcW w:w="11057" w:type="dxa"/>
            <w:gridSpan w:val="2"/>
            <w:shd w:val="clear" w:color="auto" w:fill="D9D9D9" w:themeFill="background1" w:themeFillShade="D9"/>
            <w:vAlign w:val="bottom"/>
          </w:tcPr>
          <w:p w14:paraId="7D7280BF" w14:textId="77777777" w:rsidR="005951AB" w:rsidRPr="00F8438B" w:rsidRDefault="005951AB" w:rsidP="005951AB">
            <w:pPr>
              <w:jc w:val="center"/>
              <w:rPr>
                <w:b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Cs w:val="28"/>
              </w:rPr>
              <w:t>Scenario Development</w:t>
            </w:r>
          </w:p>
        </w:tc>
      </w:tr>
      <w:tr w:rsidR="005951AB" w:rsidRPr="00A32042" w14:paraId="4714DD2A" w14:textId="77777777" w:rsidTr="005951AB">
        <w:tc>
          <w:tcPr>
            <w:tcW w:w="2943" w:type="dxa"/>
            <w:vAlign w:val="bottom"/>
          </w:tcPr>
          <w:p w14:paraId="2B267981" w14:textId="77777777" w:rsidR="005951AB" w:rsidRPr="00F8438B" w:rsidRDefault="005951AB" w:rsidP="003D01EB">
            <w:pPr>
              <w:jc w:val="right"/>
              <w:rPr>
                <w:sz w:val="22"/>
                <w:szCs w:val="28"/>
              </w:rPr>
            </w:pPr>
            <w:r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Date of Development:</w:t>
            </w:r>
          </w:p>
        </w:tc>
        <w:tc>
          <w:tcPr>
            <w:tcW w:w="8114" w:type="dxa"/>
            <w:vAlign w:val="center"/>
          </w:tcPr>
          <w:p w14:paraId="7E100175" w14:textId="77777777" w:rsidR="005951AB" w:rsidRPr="00F8438B" w:rsidRDefault="006B345E" w:rsidP="003D01EB">
            <w:pPr>
              <w:rPr>
                <w:sz w:val="22"/>
                <w:szCs w:val="28"/>
              </w:rPr>
            </w:pPr>
            <w:r w:rsidRPr="006B345E">
              <w:rPr>
                <w:sz w:val="22"/>
                <w:szCs w:val="28"/>
              </w:rPr>
              <w:t>Apr 12, 2020</w:t>
            </w:r>
          </w:p>
        </w:tc>
      </w:tr>
      <w:tr w:rsidR="005951AB" w:rsidRPr="00A32042" w14:paraId="5384D2E9" w14:textId="77777777" w:rsidTr="005951AB">
        <w:tc>
          <w:tcPr>
            <w:tcW w:w="2943" w:type="dxa"/>
          </w:tcPr>
          <w:p w14:paraId="0675713F" w14:textId="77777777" w:rsidR="005951AB" w:rsidRPr="00F8438B" w:rsidRDefault="005951AB" w:rsidP="003D01EB">
            <w:pPr>
              <w:jc w:val="right"/>
              <w:rPr>
                <w:sz w:val="22"/>
                <w:szCs w:val="28"/>
              </w:rPr>
            </w:pPr>
            <w:r w:rsidRPr="00F8438B">
              <w:rPr>
                <w:sz w:val="22"/>
                <w:szCs w:val="28"/>
              </w:rPr>
              <w:t>Scenario Developer(s):</w:t>
            </w:r>
          </w:p>
        </w:tc>
        <w:tc>
          <w:tcPr>
            <w:tcW w:w="8114" w:type="dxa"/>
            <w:vAlign w:val="center"/>
          </w:tcPr>
          <w:p w14:paraId="62864152" w14:textId="5626585C" w:rsidR="005951AB" w:rsidRPr="009C2E1D" w:rsidRDefault="009C2E1D" w:rsidP="003D01EB">
            <w:pPr>
              <w:rPr>
                <w:color w:val="FF0000"/>
                <w:sz w:val="22"/>
                <w:szCs w:val="28"/>
              </w:rPr>
            </w:pPr>
            <w:r>
              <w:rPr>
                <w:sz w:val="22"/>
                <w:szCs w:val="28"/>
              </w:rPr>
              <w:t xml:space="preserve">Johnny W Huang, Krista </w:t>
            </w:r>
            <w:proofErr w:type="spellStart"/>
            <w:r>
              <w:rPr>
                <w:sz w:val="22"/>
                <w:szCs w:val="28"/>
              </w:rPr>
              <w:t>Dowhos</w:t>
            </w:r>
            <w:proofErr w:type="spellEnd"/>
            <w:r>
              <w:rPr>
                <w:sz w:val="22"/>
                <w:szCs w:val="28"/>
              </w:rPr>
              <w:t xml:space="preserve">, </w:t>
            </w:r>
            <w:r w:rsidRPr="000A1AE6">
              <w:rPr>
                <w:sz w:val="22"/>
                <w:szCs w:val="28"/>
              </w:rPr>
              <w:t>Lorraine Colpitts</w:t>
            </w:r>
          </w:p>
        </w:tc>
      </w:tr>
      <w:tr w:rsidR="005951AB" w:rsidRPr="00A32042" w14:paraId="07239F2E" w14:textId="77777777" w:rsidTr="005951AB">
        <w:tc>
          <w:tcPr>
            <w:tcW w:w="2943" w:type="dxa"/>
          </w:tcPr>
          <w:p w14:paraId="299C129B" w14:textId="77777777" w:rsidR="005951AB" w:rsidRPr="00F8438B" w:rsidRDefault="005951AB" w:rsidP="003D01E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Affiliations/Institutions(s):</w:t>
            </w:r>
          </w:p>
        </w:tc>
        <w:tc>
          <w:tcPr>
            <w:tcW w:w="8114" w:type="dxa"/>
            <w:vAlign w:val="center"/>
          </w:tcPr>
          <w:p w14:paraId="3C8DFFFC" w14:textId="5657B299" w:rsidR="009C2E1D" w:rsidRDefault="008F524E" w:rsidP="003D01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Grand River/St. Mary’s General Hospital, Department of Emergency Medicine</w:t>
            </w:r>
            <w:r w:rsidR="00966F0C">
              <w:rPr>
                <w:sz w:val="22"/>
                <w:szCs w:val="28"/>
              </w:rPr>
              <w:t>,</w:t>
            </w:r>
          </w:p>
          <w:p w14:paraId="23B23839" w14:textId="06110774" w:rsidR="00966F0C" w:rsidRPr="00F8438B" w:rsidRDefault="00966F0C" w:rsidP="003D01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 xml:space="preserve">Kitchener-Waterloo Campus, McMaster University </w:t>
            </w:r>
          </w:p>
        </w:tc>
      </w:tr>
      <w:tr w:rsidR="005951AB" w:rsidRPr="00A32042" w14:paraId="4FB67AED" w14:textId="77777777" w:rsidTr="005951AB">
        <w:tc>
          <w:tcPr>
            <w:tcW w:w="2943" w:type="dxa"/>
          </w:tcPr>
          <w:p w14:paraId="7C9E4B39" w14:textId="77777777" w:rsidR="005951AB" w:rsidRPr="00F8438B" w:rsidRDefault="005951AB" w:rsidP="003D01E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F8438B">
              <w:rPr>
                <w:rFonts w:eastAsia="Times New Roman" w:cs="Times New Roman"/>
                <w:color w:val="000000"/>
                <w:sz w:val="22"/>
                <w:szCs w:val="28"/>
              </w:rPr>
              <w:t>Contact E-mail:</w:t>
            </w:r>
          </w:p>
        </w:tc>
        <w:tc>
          <w:tcPr>
            <w:tcW w:w="8114" w:type="dxa"/>
            <w:vAlign w:val="center"/>
          </w:tcPr>
          <w:p w14:paraId="5FB8CDA7" w14:textId="77777777" w:rsidR="005951AB" w:rsidRPr="00F8438B" w:rsidRDefault="00966F0C" w:rsidP="003D01EB">
            <w:pPr>
              <w:rPr>
                <w:sz w:val="22"/>
                <w:szCs w:val="28"/>
              </w:rPr>
            </w:pPr>
            <w:hyperlink r:id="rId8" w:history="1">
              <w:r w:rsidR="009C2E1D" w:rsidRPr="008848E4">
                <w:rPr>
                  <w:rStyle w:val="Hyperlink"/>
                  <w:sz w:val="22"/>
                  <w:szCs w:val="28"/>
                </w:rPr>
                <w:t>Johnny.huang@medportal.ca</w:t>
              </w:r>
            </w:hyperlink>
          </w:p>
        </w:tc>
      </w:tr>
      <w:tr w:rsidR="005951AB" w:rsidRPr="00A32042" w14:paraId="77C44592" w14:textId="77777777" w:rsidTr="005951AB">
        <w:tc>
          <w:tcPr>
            <w:tcW w:w="2943" w:type="dxa"/>
          </w:tcPr>
          <w:p w14:paraId="2696A839" w14:textId="77777777" w:rsidR="005951AB" w:rsidRPr="00C54F0E" w:rsidRDefault="005951AB" w:rsidP="005951A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C54F0E">
              <w:rPr>
                <w:sz w:val="22"/>
                <w:szCs w:val="28"/>
              </w:rPr>
              <w:t>Last Revision Date:</w:t>
            </w:r>
          </w:p>
        </w:tc>
        <w:tc>
          <w:tcPr>
            <w:tcW w:w="8114" w:type="dxa"/>
            <w:vAlign w:val="center"/>
          </w:tcPr>
          <w:p w14:paraId="7CC0492D" w14:textId="77777777" w:rsidR="005951AB" w:rsidRPr="00C54F0E" w:rsidRDefault="009C2E1D" w:rsidP="003D01EB">
            <w:pPr>
              <w:rPr>
                <w:sz w:val="22"/>
                <w:szCs w:val="28"/>
              </w:rPr>
            </w:pPr>
            <w:r w:rsidRPr="00C54F0E">
              <w:rPr>
                <w:sz w:val="22"/>
                <w:szCs w:val="28"/>
              </w:rPr>
              <w:t>July</w:t>
            </w:r>
            <w:r w:rsidR="00E557E2" w:rsidRPr="00C54F0E">
              <w:rPr>
                <w:sz w:val="22"/>
                <w:szCs w:val="28"/>
              </w:rPr>
              <w:t xml:space="preserve"> 27</w:t>
            </w:r>
            <w:r w:rsidR="006B345E" w:rsidRPr="00C54F0E">
              <w:rPr>
                <w:sz w:val="22"/>
                <w:szCs w:val="28"/>
              </w:rPr>
              <w:t>, 2020</w:t>
            </w:r>
          </w:p>
        </w:tc>
      </w:tr>
      <w:tr w:rsidR="005951AB" w:rsidRPr="00A32042" w14:paraId="009BDE7C" w14:textId="77777777" w:rsidTr="005951AB">
        <w:tc>
          <w:tcPr>
            <w:tcW w:w="2943" w:type="dxa"/>
          </w:tcPr>
          <w:p w14:paraId="3FADE68E" w14:textId="77777777" w:rsidR="005951AB" w:rsidRPr="00C54F0E" w:rsidRDefault="005951AB" w:rsidP="003D01E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C54F0E">
              <w:rPr>
                <w:rFonts w:eastAsia="Times New Roman" w:cs="Times New Roman"/>
                <w:color w:val="000000"/>
                <w:sz w:val="22"/>
                <w:szCs w:val="28"/>
              </w:rPr>
              <w:t>Revised By:</w:t>
            </w:r>
          </w:p>
        </w:tc>
        <w:tc>
          <w:tcPr>
            <w:tcW w:w="8114" w:type="dxa"/>
            <w:vAlign w:val="center"/>
          </w:tcPr>
          <w:p w14:paraId="0D729A73" w14:textId="77777777" w:rsidR="005951AB" w:rsidRPr="00C54F0E" w:rsidRDefault="00ED30D7" w:rsidP="003D01EB">
            <w:pPr>
              <w:rPr>
                <w:sz w:val="22"/>
                <w:szCs w:val="28"/>
              </w:rPr>
            </w:pPr>
            <w:r w:rsidRPr="000A1AE6">
              <w:rPr>
                <w:sz w:val="22"/>
                <w:szCs w:val="28"/>
              </w:rPr>
              <w:t>Lorraine Colpitts</w:t>
            </w:r>
          </w:p>
        </w:tc>
      </w:tr>
      <w:tr w:rsidR="0075589F" w:rsidRPr="00A32042" w14:paraId="5BBEDDE8" w14:textId="77777777" w:rsidTr="005951AB">
        <w:tc>
          <w:tcPr>
            <w:tcW w:w="2943" w:type="dxa"/>
          </w:tcPr>
          <w:p w14:paraId="76B2F111" w14:textId="77777777" w:rsidR="0075589F" w:rsidRPr="00C54F0E" w:rsidRDefault="0075589F" w:rsidP="003D01EB">
            <w:pPr>
              <w:jc w:val="right"/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C54F0E">
              <w:rPr>
                <w:rFonts w:eastAsia="Times New Roman" w:cs="Times New Roman"/>
                <w:color w:val="000000"/>
                <w:sz w:val="22"/>
                <w:szCs w:val="28"/>
              </w:rPr>
              <w:t>Version Number:</w:t>
            </w:r>
          </w:p>
        </w:tc>
        <w:tc>
          <w:tcPr>
            <w:tcW w:w="8114" w:type="dxa"/>
            <w:vAlign w:val="center"/>
          </w:tcPr>
          <w:p w14:paraId="49D717F5" w14:textId="77777777" w:rsidR="0075589F" w:rsidRPr="00C54F0E" w:rsidRDefault="00ED30D7" w:rsidP="003D01EB">
            <w:pPr>
              <w:rPr>
                <w:sz w:val="22"/>
                <w:szCs w:val="28"/>
              </w:rPr>
            </w:pPr>
            <w:r>
              <w:rPr>
                <w:sz w:val="22"/>
                <w:szCs w:val="28"/>
              </w:rPr>
              <w:t>5.0</w:t>
            </w:r>
          </w:p>
        </w:tc>
      </w:tr>
    </w:tbl>
    <w:p w14:paraId="490ACA1F" w14:textId="77777777" w:rsidR="00966F0C" w:rsidRDefault="00966F0C">
      <w:pPr>
        <w:rPr>
          <w:b/>
          <w:sz w:val="28"/>
        </w:rPr>
      </w:pPr>
      <w:r>
        <w:rPr>
          <w:b/>
          <w:sz w:val="28"/>
        </w:rPr>
        <w:br w:type="page"/>
      </w:r>
    </w:p>
    <w:p w14:paraId="66BE511A" w14:textId="5D23FF6C" w:rsidR="00E0664F" w:rsidRPr="00E0664F" w:rsidRDefault="0075589F" w:rsidP="00E0664F">
      <w:pPr>
        <w:ind w:firstLine="360"/>
        <w:rPr>
          <w:b/>
          <w:sz w:val="28"/>
        </w:rPr>
      </w:pPr>
      <w:r>
        <w:rPr>
          <w:b/>
          <w:sz w:val="28"/>
        </w:rPr>
        <w:lastRenderedPageBreak/>
        <w:t>Section 2</w:t>
      </w:r>
      <w:r w:rsidR="00280761">
        <w:rPr>
          <w:b/>
          <w:sz w:val="28"/>
        </w:rPr>
        <w:t>A</w:t>
      </w:r>
      <w:r w:rsidR="005951AB" w:rsidRPr="00C469AE">
        <w:rPr>
          <w:b/>
          <w:sz w:val="28"/>
        </w:rPr>
        <w:t xml:space="preserve">: </w:t>
      </w:r>
      <w:r w:rsidR="00280761">
        <w:rPr>
          <w:b/>
          <w:sz w:val="28"/>
        </w:rPr>
        <w:t>Initial Patient Information</w:t>
      </w:r>
    </w:p>
    <w:p w14:paraId="2E3A4769" w14:textId="77777777" w:rsidR="005951AB" w:rsidRDefault="005951AB" w:rsidP="005951AB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1842"/>
        <w:gridCol w:w="1843"/>
        <w:gridCol w:w="1764"/>
        <w:gridCol w:w="32"/>
        <w:gridCol w:w="1890"/>
        <w:gridCol w:w="1800"/>
        <w:gridCol w:w="1886"/>
      </w:tblGrid>
      <w:tr w:rsidR="005951AB" w:rsidRPr="002D5035" w14:paraId="7B3BF39B" w14:textId="77777777" w:rsidTr="003D01EB">
        <w:trPr>
          <w:trHeight w:val="128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0CD24F61" w14:textId="77777777" w:rsidR="00E0664F" w:rsidRPr="00E0664F" w:rsidRDefault="005951AB" w:rsidP="00E0664F">
            <w:pPr>
              <w:pStyle w:val="ListParagraph"/>
              <w:numPr>
                <w:ilvl w:val="0"/>
                <w:numId w:val="11"/>
              </w:num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</w:rPr>
            </w:pPr>
            <w:r w:rsidRPr="00E0664F">
              <w:rPr>
                <w:rFonts w:eastAsia="Times New Roman" w:cs="Times New Roman"/>
                <w:b/>
                <w:color w:val="000000"/>
              </w:rPr>
              <w:t xml:space="preserve">Patient </w:t>
            </w:r>
            <w:r w:rsidR="008935B6">
              <w:rPr>
                <w:rFonts w:eastAsia="Times New Roman" w:cs="Times New Roman"/>
                <w:b/>
                <w:color w:val="000000"/>
              </w:rPr>
              <w:t>Chart</w:t>
            </w:r>
          </w:p>
        </w:tc>
      </w:tr>
      <w:tr w:rsidR="00F22F05" w:rsidRPr="002D5035" w14:paraId="18A37CF7" w14:textId="77777777" w:rsidTr="00E35A8F">
        <w:trPr>
          <w:trHeight w:val="256"/>
        </w:trPr>
        <w:tc>
          <w:tcPr>
            <w:tcW w:w="54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FD8A6D" w14:textId="77777777" w:rsidR="00F22F05" w:rsidRPr="00E128FC" w:rsidRDefault="00F22F05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 w:rsidRPr="00E128FC">
              <w:rPr>
                <w:rFonts w:eastAsia="Times New Roman" w:cs="Times New Roman"/>
                <w:color w:val="000000"/>
                <w:sz w:val="22"/>
              </w:rPr>
              <w:t xml:space="preserve">Patient Name: </w:t>
            </w:r>
            <w:r w:rsidR="001A63A6" w:rsidRPr="001A63A6">
              <w:rPr>
                <w:rFonts w:eastAsia="Times New Roman" w:cs="Times New Roman"/>
                <w:color w:val="000000"/>
                <w:sz w:val="22"/>
              </w:rPr>
              <w:t xml:space="preserve">Denise </w:t>
            </w:r>
            <w:proofErr w:type="spellStart"/>
            <w:r w:rsidR="001A63A6" w:rsidRPr="001A63A6">
              <w:rPr>
                <w:rFonts w:eastAsia="Times New Roman" w:cs="Times New Roman"/>
                <w:color w:val="000000"/>
                <w:sz w:val="22"/>
              </w:rPr>
              <w:t>Koffman</w:t>
            </w:r>
            <w:proofErr w:type="spellEnd"/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B46106" w14:textId="77777777" w:rsidR="00F22F05" w:rsidRPr="00C469AE" w:rsidRDefault="00F22F05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bookmarkStart w:id="1" w:name="Text33"/>
            <w:r>
              <w:rPr>
                <w:rFonts w:eastAsia="Times New Roman" w:cs="Times New Roman"/>
                <w:color w:val="000000"/>
                <w:sz w:val="22"/>
              </w:rPr>
              <w:t>Age:</w:t>
            </w:r>
            <w:r w:rsidR="001A63A6">
              <w:rPr>
                <w:rFonts w:eastAsia="Times New Roman" w:cs="Times New Roman"/>
                <w:color w:val="000000"/>
                <w:sz w:val="22"/>
              </w:rPr>
              <w:t xml:space="preserve"> 59</w:t>
            </w:r>
          </w:p>
        </w:tc>
        <w:bookmarkEnd w:id="1"/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FAEC75" w14:textId="77777777" w:rsidR="00F22F05" w:rsidRPr="00C469AE" w:rsidRDefault="00280761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Gender</w:t>
            </w:r>
            <w:r w:rsidR="00F22F05">
              <w:rPr>
                <w:rFonts w:eastAsia="Times New Roman" w:cs="Times New Roman"/>
                <w:color w:val="000000"/>
                <w:sz w:val="22"/>
              </w:rPr>
              <w:t>:</w:t>
            </w:r>
            <w:r w:rsidR="001A63A6">
              <w:rPr>
                <w:rFonts w:eastAsia="Times New Roman" w:cs="Times New Roman"/>
                <w:color w:val="000000"/>
                <w:sz w:val="22"/>
              </w:rPr>
              <w:t xml:space="preserve"> F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4E3713" w14:textId="77777777" w:rsidR="00F22F05" w:rsidRPr="00C469AE" w:rsidRDefault="00280761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Weight</w:t>
            </w:r>
            <w:r w:rsidR="00F22F05">
              <w:rPr>
                <w:rFonts w:eastAsia="Times New Roman" w:cs="Times New Roman"/>
                <w:color w:val="000000"/>
                <w:sz w:val="22"/>
              </w:rPr>
              <w:t>:</w:t>
            </w:r>
            <w:r w:rsidR="001A51EC">
              <w:rPr>
                <w:rFonts w:eastAsia="Times New Roman" w:cs="Times New Roman"/>
                <w:color w:val="000000"/>
                <w:sz w:val="22"/>
              </w:rPr>
              <w:t xml:space="preserve"> 9</w:t>
            </w:r>
            <w:r w:rsidR="001A63A6">
              <w:rPr>
                <w:rFonts w:eastAsia="Times New Roman" w:cs="Times New Roman"/>
                <w:color w:val="000000"/>
                <w:sz w:val="22"/>
              </w:rPr>
              <w:t>0kg</w:t>
            </w:r>
          </w:p>
        </w:tc>
      </w:tr>
      <w:tr w:rsidR="00E128FC" w:rsidRPr="002D5035" w14:paraId="6F4FF63B" w14:textId="77777777" w:rsidTr="007B1D03">
        <w:trPr>
          <w:trHeight w:val="295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FDD7E3" w14:textId="77777777" w:rsidR="00E128FC" w:rsidRPr="00C469AE" w:rsidRDefault="00E128FC" w:rsidP="00513394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Presenting complaint:</w:t>
            </w:r>
            <w:r w:rsidR="00513394">
              <w:rPr>
                <w:rFonts w:eastAsia="Times New Roman" w:cs="Times New Roman"/>
                <w:color w:val="000000"/>
                <w:sz w:val="22"/>
              </w:rPr>
              <w:t xml:space="preserve"> fever and urinary symptoms</w:t>
            </w:r>
          </w:p>
        </w:tc>
      </w:tr>
      <w:tr w:rsidR="00E128FC" w:rsidRPr="002D5035" w14:paraId="115243DE" w14:textId="77777777" w:rsidTr="00E35A8F">
        <w:trPr>
          <w:trHeight w:val="256"/>
        </w:trPr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A61C4F" w14:textId="77777777" w:rsidR="00E128FC" w:rsidRPr="007B1D03" w:rsidRDefault="00E128FC" w:rsidP="003D01EB">
            <w:pPr>
              <w:rPr>
                <w:rFonts w:eastAsia="Times New Roman" w:cs="Times New Roman"/>
                <w:sz w:val="22"/>
              </w:rPr>
            </w:pPr>
            <w:r w:rsidRPr="007B1D03">
              <w:rPr>
                <w:rFonts w:eastAsia="Times New Roman" w:cs="Times New Roman"/>
                <w:sz w:val="22"/>
              </w:rPr>
              <w:t>Temp:</w:t>
            </w:r>
            <w:r w:rsidR="001A63A6" w:rsidRPr="007B1D03">
              <w:rPr>
                <w:rFonts w:eastAsia="Times New Roman" w:cs="Times New Roman"/>
                <w:sz w:val="22"/>
              </w:rPr>
              <w:t xml:space="preserve"> 39.0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98EBAD" w14:textId="77777777" w:rsidR="00E128FC" w:rsidRPr="007B1D03" w:rsidRDefault="00E128FC" w:rsidP="003D01EB">
            <w:pPr>
              <w:rPr>
                <w:rFonts w:eastAsia="Times New Roman" w:cs="Times New Roman"/>
                <w:sz w:val="22"/>
              </w:rPr>
            </w:pPr>
            <w:r w:rsidRPr="007B1D03">
              <w:rPr>
                <w:rFonts w:eastAsia="Times New Roman" w:cs="Times New Roman"/>
                <w:sz w:val="22"/>
              </w:rPr>
              <w:t>HR:</w:t>
            </w:r>
            <w:r w:rsidR="001A63A6" w:rsidRPr="007B1D03">
              <w:rPr>
                <w:rFonts w:eastAsia="Times New Roman" w:cs="Times New Roman"/>
                <w:sz w:val="22"/>
              </w:rPr>
              <w:t xml:space="preserve"> </w:t>
            </w:r>
            <w:r w:rsidR="00513394" w:rsidRPr="007B1D03">
              <w:rPr>
                <w:rFonts w:eastAsia="Times New Roman" w:cs="Times New Roman"/>
                <w:sz w:val="22"/>
              </w:rPr>
              <w:t>95</w:t>
            </w:r>
          </w:p>
        </w:tc>
        <w:tc>
          <w:tcPr>
            <w:tcW w:w="17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9611AF" w14:textId="77777777" w:rsidR="00E128FC" w:rsidRPr="007B1D03" w:rsidRDefault="00E128FC" w:rsidP="003D01EB">
            <w:pPr>
              <w:rPr>
                <w:rFonts w:eastAsia="Times New Roman" w:cs="Times New Roman"/>
                <w:sz w:val="22"/>
              </w:rPr>
            </w:pPr>
            <w:r w:rsidRPr="007B1D03">
              <w:rPr>
                <w:rFonts w:eastAsia="Times New Roman" w:cs="Times New Roman"/>
                <w:sz w:val="22"/>
              </w:rPr>
              <w:t>BP:</w:t>
            </w:r>
            <w:r w:rsidR="00A6724B" w:rsidRPr="007B1D03">
              <w:rPr>
                <w:rFonts w:eastAsia="Times New Roman" w:cs="Times New Roman"/>
                <w:sz w:val="22"/>
              </w:rPr>
              <w:t xml:space="preserve"> 100</w:t>
            </w:r>
            <w:r w:rsidR="001A63A6" w:rsidRPr="007B1D03">
              <w:rPr>
                <w:rFonts w:eastAsia="Times New Roman" w:cs="Times New Roman"/>
                <w:sz w:val="22"/>
              </w:rPr>
              <w:t>/65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312524" w14:textId="0E3225EB" w:rsidR="00E128FC" w:rsidRPr="007B1D03" w:rsidRDefault="00E128FC" w:rsidP="003D01EB">
            <w:pPr>
              <w:rPr>
                <w:rFonts w:eastAsia="Times New Roman" w:cs="Times New Roman"/>
                <w:sz w:val="22"/>
              </w:rPr>
            </w:pPr>
            <w:r w:rsidRPr="007B1D03">
              <w:rPr>
                <w:rFonts w:eastAsia="Times New Roman" w:cs="Times New Roman"/>
                <w:sz w:val="22"/>
              </w:rPr>
              <w:t>RR:</w:t>
            </w:r>
            <w:r w:rsidR="001A63A6" w:rsidRPr="007B1D03">
              <w:rPr>
                <w:rFonts w:eastAsia="Times New Roman" w:cs="Times New Roman"/>
                <w:sz w:val="22"/>
              </w:rPr>
              <w:t xml:space="preserve"> 2</w:t>
            </w:r>
            <w:r w:rsidR="00966F0C">
              <w:rPr>
                <w:rFonts w:eastAsia="Times New Roman" w:cs="Times New Roman"/>
                <w:sz w:val="22"/>
              </w:rPr>
              <w:t>4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6AA341" w14:textId="77777777" w:rsidR="00E128FC" w:rsidRP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O</w:t>
            </w:r>
            <w:r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  <w:sz w:val="22"/>
              </w:rPr>
              <w:t>Sat:</w:t>
            </w:r>
            <w:r w:rsidR="001A63A6">
              <w:rPr>
                <w:rFonts w:eastAsia="Times New Roman" w:cs="Times New Roman"/>
                <w:color w:val="000000"/>
                <w:sz w:val="22"/>
              </w:rPr>
              <w:t xml:space="preserve"> 96% </w:t>
            </w:r>
          </w:p>
        </w:tc>
        <w:tc>
          <w:tcPr>
            <w:tcW w:w="1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05D1E7" w14:textId="77777777" w:rsidR="00E128FC" w:rsidRP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FiO</w:t>
            </w:r>
            <w:r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  <w:sz w:val="22"/>
              </w:rPr>
              <w:t>:</w:t>
            </w:r>
            <w:r w:rsidR="001A63A6">
              <w:rPr>
                <w:rFonts w:eastAsia="Times New Roman" w:cs="Times New Roman"/>
                <w:color w:val="000000"/>
                <w:sz w:val="22"/>
              </w:rPr>
              <w:t xml:space="preserve"> 21%</w:t>
            </w:r>
          </w:p>
        </w:tc>
      </w:tr>
      <w:tr w:rsidR="00E35A8F" w:rsidRPr="002D5035" w14:paraId="0AFBB2AD" w14:textId="77777777" w:rsidTr="00E35A8F">
        <w:trPr>
          <w:trHeight w:val="256"/>
        </w:trPr>
        <w:tc>
          <w:tcPr>
            <w:tcW w:w="54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0250ED" w14:textId="77777777" w:rsidR="00E35A8F" w:rsidRDefault="00E35A8F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Cap glucose:</w:t>
            </w:r>
            <w:r w:rsidR="001A63A6">
              <w:rPr>
                <w:rFonts w:eastAsia="Times New Roman" w:cs="Times New Roman"/>
                <w:color w:val="000000"/>
                <w:sz w:val="22"/>
              </w:rPr>
              <w:t xml:space="preserve"> 9.6</w:t>
            </w:r>
          </w:p>
        </w:tc>
        <w:tc>
          <w:tcPr>
            <w:tcW w:w="55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E76433" w14:textId="59814F86" w:rsidR="00E35A8F" w:rsidRDefault="00E35A8F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GCS: </w:t>
            </w:r>
            <w:r w:rsidR="001A63A6">
              <w:rPr>
                <w:rFonts w:eastAsia="Times New Roman" w:cs="Times New Roman"/>
                <w:color w:val="000000"/>
                <w:sz w:val="22"/>
              </w:rPr>
              <w:t>15</w:t>
            </w:r>
          </w:p>
        </w:tc>
      </w:tr>
      <w:tr w:rsidR="005951AB" w:rsidRPr="002D5035" w14:paraId="3D2AB596" w14:textId="77777777" w:rsidTr="003D01EB">
        <w:trPr>
          <w:trHeight w:val="256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024886" w14:textId="77777777" w:rsidR="005951AB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Triage note:</w:t>
            </w:r>
            <w:r w:rsidR="005951AB"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  <w:p w14:paraId="0C75E442" w14:textId="0F12447A" w:rsidR="00E128FC" w:rsidRDefault="00513394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59-year-old female with 7-day </w:t>
            </w:r>
            <w:r w:rsidR="00CD3297">
              <w:rPr>
                <w:rFonts w:eastAsia="Times New Roman" w:cs="Times New Roman"/>
                <w:color w:val="000000"/>
                <w:sz w:val="22"/>
              </w:rPr>
              <w:t xml:space="preserve">history </w:t>
            </w:r>
            <w:r>
              <w:rPr>
                <w:rFonts w:eastAsia="Times New Roman" w:cs="Times New Roman"/>
                <w:color w:val="000000"/>
                <w:sz w:val="22"/>
              </w:rPr>
              <w:t>of dysu</w:t>
            </w:r>
            <w:r w:rsidR="00CD3297">
              <w:rPr>
                <w:rFonts w:eastAsia="Times New Roman" w:cs="Times New Roman"/>
                <w:color w:val="000000"/>
                <w:sz w:val="22"/>
              </w:rPr>
              <w:t xml:space="preserve">ria, </w:t>
            </w:r>
            <w:r>
              <w:rPr>
                <w:rFonts w:eastAsia="Times New Roman" w:cs="Times New Roman"/>
                <w:color w:val="000000"/>
                <w:sz w:val="22"/>
              </w:rPr>
              <w:t>urinary frequency</w:t>
            </w:r>
            <w:r w:rsidR="00CD3297">
              <w:rPr>
                <w:rFonts w:eastAsia="Times New Roman" w:cs="Times New Roman"/>
                <w:color w:val="000000"/>
                <w:sz w:val="22"/>
              </w:rPr>
              <w:t>, and fever</w:t>
            </w:r>
            <w:r w:rsidR="005664CC">
              <w:rPr>
                <w:rFonts w:eastAsia="Times New Roman" w:cs="Times New Roman"/>
                <w:color w:val="000000"/>
                <w:sz w:val="22"/>
              </w:rPr>
              <w:t xml:space="preserve">. This was preceded by </w:t>
            </w:r>
            <w:r w:rsidR="00174623">
              <w:rPr>
                <w:rFonts w:eastAsia="Times New Roman" w:cs="Times New Roman"/>
                <w:color w:val="000000"/>
                <w:sz w:val="22"/>
              </w:rPr>
              <w:t xml:space="preserve">intermittent </w:t>
            </w:r>
            <w:r w:rsidR="005664CC">
              <w:rPr>
                <w:rFonts w:eastAsia="Times New Roman" w:cs="Times New Roman"/>
                <w:color w:val="000000"/>
                <w:sz w:val="22"/>
              </w:rPr>
              <w:t>left flank pain</w:t>
            </w:r>
            <w:r w:rsidR="005664CC">
              <w:rPr>
                <w:rFonts w:eastAsia="Times New Roman" w:cs="Times New Roman"/>
                <w:color w:val="000000"/>
                <w:sz w:val="22"/>
              </w:rPr>
              <w:t xml:space="preserve"> that has now </w:t>
            </w:r>
            <w:r w:rsidR="00174623">
              <w:rPr>
                <w:rFonts w:eastAsia="Times New Roman" w:cs="Times New Roman"/>
                <w:color w:val="000000"/>
                <w:sz w:val="22"/>
              </w:rPr>
              <w:t>become constant</w:t>
            </w:r>
            <w:r w:rsidR="005664CC">
              <w:rPr>
                <w:rFonts w:eastAsia="Times New Roman" w:cs="Times New Roman"/>
                <w:color w:val="000000"/>
                <w:sz w:val="22"/>
              </w:rPr>
              <w:t>. She called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EMS due to </w:t>
            </w:r>
            <w:r w:rsidR="00C76C54">
              <w:rPr>
                <w:rFonts w:eastAsia="Times New Roman" w:cs="Times New Roman"/>
                <w:color w:val="000000"/>
                <w:sz w:val="22"/>
              </w:rPr>
              <w:t>worsening left flank</w:t>
            </w:r>
            <w:r w:rsidR="00984E64">
              <w:rPr>
                <w:rFonts w:eastAsia="Times New Roman" w:cs="Times New Roman"/>
                <w:color w:val="000000"/>
                <w:sz w:val="22"/>
              </w:rPr>
              <w:t xml:space="preserve"> pain, nausea, and decreased PO intake.</w:t>
            </w:r>
          </w:p>
          <w:p w14:paraId="21C27C63" w14:textId="77777777" w:rsidR="00E128FC" w:rsidRPr="00C469AE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E128FC" w:rsidRPr="002D5035" w14:paraId="4CE6C2B1" w14:textId="77777777" w:rsidTr="00E128FC">
        <w:trPr>
          <w:trHeight w:val="256"/>
        </w:trPr>
        <w:tc>
          <w:tcPr>
            <w:tcW w:w="110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850A3E" w14:textId="77777777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Allergies: </w:t>
            </w:r>
            <w:r w:rsidR="00513394">
              <w:rPr>
                <w:rFonts w:eastAsia="Times New Roman" w:cs="Times New Roman"/>
                <w:color w:val="000000"/>
                <w:sz w:val="22"/>
              </w:rPr>
              <w:t>NKDA</w:t>
            </w:r>
          </w:p>
        </w:tc>
      </w:tr>
      <w:tr w:rsidR="005951AB" w:rsidRPr="002D5035" w14:paraId="45C0DA27" w14:textId="77777777" w:rsidTr="00E128FC">
        <w:trPr>
          <w:trHeight w:val="1653"/>
        </w:trPr>
        <w:tc>
          <w:tcPr>
            <w:tcW w:w="54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C7D5CB" w14:textId="77777777" w:rsidR="005951AB" w:rsidRDefault="005951AB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Past Medical History: </w:t>
            </w:r>
          </w:p>
          <w:p w14:paraId="4C61B040" w14:textId="77777777" w:rsidR="00E128FC" w:rsidRDefault="00513394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STEMI (5 years ago)</w:t>
            </w:r>
          </w:p>
          <w:p w14:paraId="5AB3697B" w14:textId="77777777" w:rsidR="00513394" w:rsidRDefault="00513394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Hypertension</w:t>
            </w:r>
          </w:p>
          <w:p w14:paraId="2FE2728B" w14:textId="77777777" w:rsidR="00513394" w:rsidRPr="00C469AE" w:rsidRDefault="00513394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 w:rsidRPr="00513394">
              <w:rPr>
                <w:rFonts w:eastAsia="Times New Roman" w:cs="Times New Roman"/>
                <w:color w:val="000000"/>
                <w:sz w:val="22"/>
              </w:rPr>
              <w:t>Hyperlipidemia</w:t>
            </w:r>
          </w:p>
        </w:tc>
        <w:tc>
          <w:tcPr>
            <w:tcW w:w="56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116B0" w14:textId="77777777" w:rsidR="005951AB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Current </w:t>
            </w:r>
            <w:r w:rsidR="005951AB" w:rsidRPr="00C469AE">
              <w:rPr>
                <w:rFonts w:eastAsia="Times New Roman" w:cs="Times New Roman"/>
                <w:color w:val="000000"/>
                <w:sz w:val="22"/>
              </w:rPr>
              <w:t xml:space="preserve">Medications: </w:t>
            </w:r>
          </w:p>
          <w:p w14:paraId="4AE02FC2" w14:textId="6ACC8BEF" w:rsidR="00513394" w:rsidRDefault="00513394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Ramipril 4mg PO daily</w:t>
            </w:r>
          </w:p>
          <w:p w14:paraId="15950CCE" w14:textId="44213D98" w:rsidR="00513394" w:rsidRDefault="00513394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Atorvastatin 10mg PO daily</w:t>
            </w:r>
          </w:p>
          <w:p w14:paraId="121900D2" w14:textId="77777777" w:rsidR="00513394" w:rsidRDefault="00513394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Metoprolol 50mg PO BID</w:t>
            </w:r>
          </w:p>
          <w:p w14:paraId="644144CA" w14:textId="4A44CE1B" w:rsidR="00513394" w:rsidRDefault="00513394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Lasix 20mg PO daily</w:t>
            </w:r>
          </w:p>
          <w:p w14:paraId="0569C540" w14:textId="60177B0E" w:rsidR="00E128FC" w:rsidRPr="00C469AE" w:rsidRDefault="008265A1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Aspirin 81mg PO daily</w:t>
            </w:r>
          </w:p>
        </w:tc>
      </w:tr>
    </w:tbl>
    <w:p w14:paraId="127DE2F6" w14:textId="77777777" w:rsidR="00B30CC7" w:rsidRDefault="00B30CC7" w:rsidP="00B30CC7">
      <w:pPr>
        <w:ind w:firstLine="284"/>
        <w:rPr>
          <w:b/>
          <w:sz w:val="28"/>
        </w:rPr>
      </w:pPr>
    </w:p>
    <w:p w14:paraId="0278B437" w14:textId="77777777" w:rsidR="00280761" w:rsidRDefault="00280761">
      <w:pPr>
        <w:rPr>
          <w:b/>
          <w:sz w:val="28"/>
        </w:rPr>
      </w:pPr>
    </w:p>
    <w:p w14:paraId="6BA641F9" w14:textId="77777777" w:rsidR="00280761" w:rsidRDefault="00280761" w:rsidP="00280761">
      <w:pPr>
        <w:ind w:firstLine="360"/>
        <w:rPr>
          <w:b/>
          <w:sz w:val="28"/>
        </w:rPr>
      </w:pPr>
      <w:r>
        <w:rPr>
          <w:b/>
          <w:sz w:val="28"/>
        </w:rPr>
        <w:t>Section 2B</w:t>
      </w:r>
      <w:r w:rsidRPr="00C469AE">
        <w:rPr>
          <w:b/>
          <w:sz w:val="28"/>
        </w:rPr>
        <w:t xml:space="preserve">: </w:t>
      </w:r>
      <w:r>
        <w:rPr>
          <w:b/>
          <w:sz w:val="28"/>
        </w:rPr>
        <w:t>Extra Patient Information</w:t>
      </w:r>
    </w:p>
    <w:p w14:paraId="643DDCCD" w14:textId="77777777" w:rsidR="00E128FC" w:rsidRPr="00C469AE" w:rsidRDefault="00E128FC" w:rsidP="00280761">
      <w:pPr>
        <w:ind w:firstLine="360"/>
        <w:rPr>
          <w:b/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5528"/>
        <w:gridCol w:w="5529"/>
      </w:tblGrid>
      <w:tr w:rsidR="00280761" w:rsidRPr="002D5035" w14:paraId="78933255" w14:textId="77777777" w:rsidTr="003D01EB">
        <w:trPr>
          <w:trHeight w:val="128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344C923E" w14:textId="77777777" w:rsidR="00280761" w:rsidRPr="00C469AE" w:rsidRDefault="00280761" w:rsidP="003D01EB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 w:rsidRPr="00C469AE">
              <w:rPr>
                <w:rFonts w:eastAsia="Times New Roman" w:cs="Times New Roman"/>
                <w:b/>
                <w:color w:val="000000"/>
              </w:rPr>
              <w:t xml:space="preserve">A. </w:t>
            </w:r>
            <w:r w:rsidR="00E128FC">
              <w:rPr>
                <w:rFonts w:eastAsia="Times New Roman" w:cs="Times New Roman"/>
                <w:b/>
                <w:color w:val="000000"/>
              </w:rPr>
              <w:t>Further History</w:t>
            </w:r>
          </w:p>
        </w:tc>
      </w:tr>
      <w:tr w:rsidR="00280761" w:rsidRPr="002D5035" w14:paraId="287409BA" w14:textId="77777777" w:rsidTr="00E128FC">
        <w:trPr>
          <w:trHeight w:val="2352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FED09A" w14:textId="2162945F" w:rsidR="00E128FC" w:rsidRPr="00E128FC" w:rsidRDefault="00E128FC" w:rsidP="003D01EB">
            <w:pPr>
              <w:rPr>
                <w:rFonts w:eastAsia="Times New Roman" w:cs="Times New Roman"/>
                <w:i/>
                <w:iCs/>
                <w:color w:val="000000"/>
                <w:sz w:val="22"/>
              </w:rPr>
            </w:pPr>
            <w:r w:rsidRPr="00E128FC">
              <w:rPr>
                <w:rFonts w:eastAsia="Times New Roman" w:cs="Times New Roman"/>
                <w:i/>
                <w:iCs/>
                <w:color w:val="000000"/>
                <w:sz w:val="22"/>
              </w:rPr>
              <w:t>Include any relevant history not included in triage note above. What information will only be given to learners if they ask? Who will provide this information (mannequin’s voice, SP, etc</w:t>
            </w:r>
            <w:r>
              <w:rPr>
                <w:rFonts w:eastAsia="Times New Roman" w:cs="Times New Roman"/>
                <w:i/>
                <w:iCs/>
                <w:color w:val="000000"/>
                <w:sz w:val="22"/>
              </w:rPr>
              <w:t>.</w:t>
            </w:r>
            <w:r w:rsidRPr="00E128FC">
              <w:rPr>
                <w:rFonts w:eastAsia="Times New Roman" w:cs="Times New Roman"/>
                <w:i/>
                <w:iCs/>
                <w:color w:val="000000"/>
                <w:sz w:val="22"/>
              </w:rPr>
              <w:t>)?</w:t>
            </w:r>
          </w:p>
          <w:p w14:paraId="6EBC4608" w14:textId="16633ECD" w:rsidR="00E128FC" w:rsidRDefault="00E128FC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786CEE93" w14:textId="3839EBA8" w:rsidR="00470FD1" w:rsidRDefault="00470FD1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- Patient emphasizes that </w:t>
            </w:r>
            <w:r w:rsidR="00174623">
              <w:rPr>
                <w:rFonts w:eastAsia="Times New Roman" w:cs="Times New Roman"/>
                <w:color w:val="000000"/>
                <w:sz w:val="22"/>
              </w:rPr>
              <w:t xml:space="preserve">intermittent </w:t>
            </w:r>
            <w:r>
              <w:rPr>
                <w:rFonts w:eastAsia="Times New Roman" w:cs="Times New Roman"/>
                <w:color w:val="000000"/>
                <w:sz w:val="22"/>
              </w:rPr>
              <w:t>flank pain preceded fever and dysuria</w:t>
            </w:r>
          </w:p>
          <w:p w14:paraId="47D79412" w14:textId="32EB4EAA" w:rsidR="00443250" w:rsidRDefault="00443250" w:rsidP="00443250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-</w:t>
            </w:r>
            <w:r w:rsidR="00470FD1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5664CC">
              <w:rPr>
                <w:rFonts w:eastAsia="Times New Roman" w:cs="Times New Roman"/>
                <w:color w:val="000000"/>
                <w:sz w:val="22"/>
              </w:rPr>
              <w:t>P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atient had </w:t>
            </w:r>
            <w:r w:rsidR="008265A1">
              <w:rPr>
                <w:rFonts w:eastAsia="Times New Roman" w:cs="Times New Roman"/>
                <w:color w:val="000000"/>
                <w:sz w:val="22"/>
              </w:rPr>
              <w:t xml:space="preserve">an inferior STEMI and </w:t>
            </w:r>
            <w:r w:rsidR="005664CC">
              <w:rPr>
                <w:rFonts w:eastAsia="Times New Roman" w:cs="Times New Roman"/>
                <w:color w:val="000000"/>
                <w:sz w:val="22"/>
              </w:rPr>
              <w:t>stent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5 years ago. She has been </w:t>
            </w:r>
            <w:r w:rsidR="00621FB7">
              <w:rPr>
                <w:rFonts w:eastAsia="Times New Roman" w:cs="Times New Roman"/>
                <w:color w:val="000000"/>
                <w:sz w:val="22"/>
              </w:rPr>
              <w:t>followed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by </w:t>
            </w:r>
            <w:r w:rsidR="00621FB7">
              <w:rPr>
                <w:rFonts w:eastAsia="Times New Roman" w:cs="Times New Roman"/>
                <w:color w:val="000000"/>
                <w:sz w:val="22"/>
              </w:rPr>
              <w:t>her community cardiologist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and her most recent echocardiography showed LVEF </w:t>
            </w:r>
            <w:r w:rsidR="00621FB7">
              <w:rPr>
                <w:rFonts w:eastAsia="Times New Roman" w:cs="Times New Roman"/>
                <w:color w:val="000000"/>
                <w:sz w:val="22"/>
              </w:rPr>
              <w:t>&gt;</w:t>
            </w:r>
            <w:r w:rsidR="00D500D8">
              <w:rPr>
                <w:rFonts w:eastAsia="Times New Roman" w:cs="Times New Roman"/>
                <w:color w:val="000000"/>
                <w:sz w:val="22"/>
              </w:rPr>
              <w:t>4</w:t>
            </w:r>
            <w:r>
              <w:rPr>
                <w:rFonts w:eastAsia="Times New Roman" w:cs="Times New Roman"/>
                <w:color w:val="000000"/>
                <w:sz w:val="22"/>
              </w:rPr>
              <w:t>5% (4 years ago).</w:t>
            </w:r>
          </w:p>
          <w:p w14:paraId="3C1E9EC1" w14:textId="08359419" w:rsidR="009572BC" w:rsidRDefault="00443250" w:rsidP="00443250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-</w:t>
            </w:r>
            <w:r w:rsidR="00470FD1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5664CC">
              <w:rPr>
                <w:rFonts w:eastAsia="Times New Roman" w:cs="Times New Roman"/>
                <w:color w:val="000000"/>
                <w:sz w:val="22"/>
              </w:rPr>
              <w:t>No urologic history</w:t>
            </w:r>
            <w:r w:rsidR="00470FD1">
              <w:rPr>
                <w:rFonts w:eastAsia="Times New Roman" w:cs="Times New Roman"/>
                <w:color w:val="000000"/>
                <w:sz w:val="22"/>
              </w:rPr>
              <w:t>, r</w:t>
            </w:r>
            <w:r w:rsidR="00070923">
              <w:rPr>
                <w:rFonts w:eastAsia="Times New Roman" w:cs="Times New Roman"/>
                <w:color w:val="000000"/>
                <w:sz w:val="22"/>
              </w:rPr>
              <w:t xml:space="preserve">eview of systems </w:t>
            </w:r>
            <w:r w:rsidR="005664CC">
              <w:rPr>
                <w:rFonts w:eastAsia="Times New Roman" w:cs="Times New Roman"/>
                <w:color w:val="000000"/>
                <w:sz w:val="22"/>
              </w:rPr>
              <w:t>is</w:t>
            </w:r>
            <w:r w:rsidR="00070923">
              <w:rPr>
                <w:rFonts w:eastAsia="Times New Roman" w:cs="Times New Roman"/>
                <w:color w:val="000000"/>
                <w:sz w:val="22"/>
              </w:rPr>
              <w:t xml:space="preserve"> otherwise unremarkable</w:t>
            </w:r>
            <w:r w:rsidR="001A51EC">
              <w:rPr>
                <w:rFonts w:eastAsia="Times New Roman" w:cs="Times New Roman"/>
                <w:color w:val="000000"/>
                <w:sz w:val="22"/>
              </w:rPr>
              <w:t>.</w:t>
            </w:r>
          </w:p>
          <w:p w14:paraId="7DBD27C1" w14:textId="0A7F2960" w:rsidR="001A51EC" w:rsidRDefault="001A51EC" w:rsidP="001A51EC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-</w:t>
            </w:r>
            <w:r w:rsidR="00470FD1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5664CC">
              <w:rPr>
                <w:rFonts w:eastAsia="Times New Roman" w:cs="Times New Roman"/>
                <w:color w:val="000000"/>
                <w:sz w:val="22"/>
              </w:rPr>
              <w:t>P</w:t>
            </w:r>
            <w:r w:rsidR="00621FB7">
              <w:rPr>
                <w:rFonts w:eastAsia="Times New Roman" w:cs="Times New Roman"/>
                <w:color w:val="000000"/>
                <w:sz w:val="22"/>
              </w:rPr>
              <w:t xml:space="preserve">atient lives at </w:t>
            </w:r>
            <w:r w:rsidR="00621FB7">
              <w:t>h</w:t>
            </w:r>
            <w:r w:rsidRPr="001A51EC">
              <w:rPr>
                <w:rFonts w:eastAsia="Times New Roman" w:cs="Times New Roman"/>
                <w:color w:val="000000"/>
                <w:sz w:val="22"/>
              </w:rPr>
              <w:t xml:space="preserve">ome with husband. Retired teacher. Remote smoking (&lt;10 pack-year), </w:t>
            </w:r>
            <w:r w:rsidR="00CD3297">
              <w:rPr>
                <w:rFonts w:eastAsia="Times New Roman" w:cs="Times New Roman"/>
                <w:color w:val="000000"/>
                <w:sz w:val="22"/>
              </w:rPr>
              <w:t>social</w:t>
            </w:r>
            <w:r w:rsidRPr="001A51EC">
              <w:rPr>
                <w:rFonts w:eastAsia="Times New Roman" w:cs="Times New Roman"/>
                <w:color w:val="000000"/>
                <w:sz w:val="22"/>
              </w:rPr>
              <w:t xml:space="preserve"> EtOH, and no recreational drug use</w:t>
            </w:r>
          </w:p>
          <w:p w14:paraId="5CAB088E" w14:textId="77777777" w:rsidR="001A51EC" w:rsidRPr="00C469AE" w:rsidRDefault="001A51EC" w:rsidP="001A51EC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280761" w:rsidRPr="002D5035" w14:paraId="26521405" w14:textId="77777777" w:rsidTr="003D01EB">
        <w:trPr>
          <w:trHeight w:val="184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06A5EBC2" w14:textId="77777777" w:rsidR="00280761" w:rsidRPr="00C469AE" w:rsidRDefault="00E128FC" w:rsidP="003D01EB">
            <w:pPr>
              <w:jc w:val="center"/>
              <w:rPr>
                <w:rFonts w:eastAsia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Cs w:val="28"/>
              </w:rPr>
              <w:t>B</w:t>
            </w:r>
            <w:r w:rsidR="00280761">
              <w:rPr>
                <w:rFonts w:eastAsia="Times New Roman" w:cs="Times New Roman"/>
                <w:b/>
                <w:color w:val="000000"/>
                <w:szCs w:val="28"/>
              </w:rPr>
              <w:t xml:space="preserve">. </w:t>
            </w:r>
            <w:r w:rsidR="00280761" w:rsidRPr="00C469AE">
              <w:rPr>
                <w:rFonts w:eastAsia="Times New Roman" w:cs="Times New Roman"/>
                <w:b/>
                <w:color w:val="000000"/>
                <w:szCs w:val="28"/>
              </w:rPr>
              <w:t>Physical Exam</w:t>
            </w:r>
          </w:p>
        </w:tc>
      </w:tr>
      <w:tr w:rsidR="00E35A8F" w:rsidRPr="002D5035" w14:paraId="0D7E392A" w14:textId="77777777" w:rsidTr="00E35A8F">
        <w:trPr>
          <w:trHeight w:val="256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D6D38B" w14:textId="77777777" w:rsidR="00E35A8F" w:rsidRPr="00E35A8F" w:rsidRDefault="00E35A8F" w:rsidP="00464B5F">
            <w:pPr>
              <w:tabs>
                <w:tab w:val="left" w:pos="9328"/>
              </w:tabs>
              <w:rPr>
                <w:rFonts w:eastAsia="Times New Roman" w:cs="Times New Roman"/>
                <w:i/>
                <w:iCs/>
                <w:color w:val="000000"/>
                <w:sz w:val="22"/>
              </w:rPr>
            </w:pPr>
            <w:r w:rsidRPr="00E128FC">
              <w:rPr>
                <w:rFonts w:eastAsia="Times New Roman" w:cs="Times New Roman"/>
                <w:i/>
                <w:iCs/>
                <w:color w:val="000000"/>
                <w:sz w:val="22"/>
              </w:rPr>
              <w:t xml:space="preserve">List any pertinent </w:t>
            </w:r>
            <w:r w:rsidR="00464B5F">
              <w:rPr>
                <w:rFonts w:eastAsia="Times New Roman" w:cs="Times New Roman"/>
                <w:i/>
                <w:iCs/>
                <w:color w:val="000000"/>
                <w:sz w:val="22"/>
              </w:rPr>
              <w:t xml:space="preserve">positive and negative </w:t>
            </w:r>
            <w:r>
              <w:rPr>
                <w:rFonts w:eastAsia="Times New Roman" w:cs="Times New Roman"/>
                <w:i/>
                <w:iCs/>
                <w:color w:val="000000"/>
                <w:sz w:val="22"/>
              </w:rPr>
              <w:t>finding</w:t>
            </w:r>
            <w:r w:rsidRPr="00E128FC">
              <w:rPr>
                <w:rFonts w:eastAsia="Times New Roman" w:cs="Times New Roman"/>
                <w:i/>
                <w:iCs/>
                <w:color w:val="000000"/>
                <w:sz w:val="22"/>
              </w:rPr>
              <w:t>s</w:t>
            </w:r>
          </w:p>
        </w:tc>
      </w:tr>
      <w:tr w:rsidR="00E35A8F" w:rsidRPr="002D5035" w14:paraId="521C4A0A" w14:textId="77777777" w:rsidTr="00E35A8F">
        <w:trPr>
          <w:trHeight w:val="256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63C68A" w14:textId="100BE101" w:rsidR="00E35A8F" w:rsidRPr="00E35A8F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iCs/>
                <w:color w:val="000000"/>
                <w:sz w:val="22"/>
              </w:rPr>
            </w:pPr>
            <w:r w:rsidRPr="00E35A8F">
              <w:rPr>
                <w:rFonts w:eastAsia="Times New Roman" w:cs="Times New Roman"/>
                <w:iCs/>
                <w:color w:val="000000"/>
                <w:sz w:val="22"/>
              </w:rPr>
              <w:t xml:space="preserve">Cardio: </w:t>
            </w:r>
            <w:r w:rsidR="002D6C97">
              <w:rPr>
                <w:rFonts w:eastAsia="Times New Roman" w:cs="Times New Roman"/>
                <w:iCs/>
                <w:color w:val="000000"/>
                <w:sz w:val="22"/>
              </w:rPr>
              <w:t>borderline tachycardia,</w:t>
            </w:r>
            <w:r w:rsidR="00C81409">
              <w:rPr>
                <w:rFonts w:eastAsia="Times New Roman" w:cs="Times New Roman"/>
                <w:iCs/>
                <w:color w:val="000000"/>
                <w:sz w:val="22"/>
              </w:rPr>
              <w:t xml:space="preserve"> normal heart sounds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C48483" w14:textId="7E674892" w:rsidR="00E35A8F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Neuro: </w:t>
            </w:r>
            <w:r w:rsidR="00533B33">
              <w:rPr>
                <w:rFonts w:eastAsia="Times New Roman" w:cs="Times New Roman"/>
                <w:color w:val="000000"/>
                <w:sz w:val="22"/>
              </w:rPr>
              <w:t xml:space="preserve">appears anxious and unwell, </w:t>
            </w:r>
            <w:r w:rsidR="00C81409">
              <w:rPr>
                <w:rFonts w:eastAsia="Times New Roman" w:cs="Times New Roman"/>
                <w:color w:val="000000"/>
                <w:sz w:val="22"/>
              </w:rPr>
              <w:t>no focal neurologic deficits</w:t>
            </w:r>
          </w:p>
        </w:tc>
      </w:tr>
      <w:tr w:rsidR="00E35A8F" w:rsidRPr="002D5035" w14:paraId="39B30392" w14:textId="77777777" w:rsidTr="00E35A8F">
        <w:trPr>
          <w:trHeight w:val="256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1412B" w14:textId="77777777" w:rsidR="00E35A8F" w:rsidRPr="00E35A8F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iCs/>
                <w:color w:val="000000"/>
                <w:sz w:val="22"/>
              </w:rPr>
            </w:pPr>
            <w:r w:rsidRPr="00E35A8F">
              <w:rPr>
                <w:rFonts w:eastAsia="Times New Roman" w:cs="Times New Roman"/>
                <w:iCs/>
                <w:color w:val="000000"/>
                <w:sz w:val="22"/>
              </w:rPr>
              <w:t xml:space="preserve">Resp: </w:t>
            </w:r>
            <w:r w:rsidR="00533B33">
              <w:rPr>
                <w:rFonts w:eastAsia="Times New Roman" w:cs="Times New Roman"/>
                <w:iCs/>
                <w:color w:val="000000"/>
                <w:sz w:val="22"/>
              </w:rPr>
              <w:t>GAEB, no wheezing or crackle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3DD8CD" w14:textId="77777777" w:rsidR="00E35A8F" w:rsidRDefault="00E35A8F" w:rsidP="00E35A8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Head &amp; Neck: </w:t>
            </w:r>
            <w:r w:rsidR="00533B33">
              <w:rPr>
                <w:rFonts w:eastAsia="Times New Roman" w:cs="Times New Roman"/>
                <w:color w:val="000000"/>
                <w:sz w:val="22"/>
              </w:rPr>
              <w:t>unremarkable</w:t>
            </w:r>
          </w:p>
        </w:tc>
      </w:tr>
      <w:tr w:rsidR="00E35A8F" w:rsidRPr="002D5035" w14:paraId="621A32CD" w14:textId="77777777" w:rsidTr="00E35A8F">
        <w:trPr>
          <w:trHeight w:val="256"/>
        </w:trPr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F37B87" w14:textId="113AAB1F" w:rsidR="00E35A8F" w:rsidRPr="00E35A8F" w:rsidRDefault="00E35A8F" w:rsidP="00C81409">
            <w:pPr>
              <w:tabs>
                <w:tab w:val="left" w:pos="9328"/>
              </w:tabs>
              <w:rPr>
                <w:rFonts w:eastAsia="Times New Roman" w:cs="Times New Roman"/>
                <w:iCs/>
                <w:color w:val="000000"/>
                <w:sz w:val="22"/>
              </w:rPr>
            </w:pPr>
            <w:r w:rsidRPr="00E35A8F">
              <w:rPr>
                <w:rFonts w:eastAsia="Times New Roman" w:cs="Times New Roman"/>
                <w:iCs/>
                <w:color w:val="000000"/>
                <w:sz w:val="22"/>
              </w:rPr>
              <w:t xml:space="preserve">Abdo: </w:t>
            </w:r>
            <w:r w:rsidR="00533B33" w:rsidRPr="00533B33">
              <w:rPr>
                <w:rFonts w:eastAsia="Times New Roman" w:cs="Times New Roman"/>
                <w:iCs/>
                <w:color w:val="000000"/>
                <w:sz w:val="22"/>
              </w:rPr>
              <w:t xml:space="preserve">Soft, </w:t>
            </w:r>
            <w:r w:rsidR="00C81409">
              <w:rPr>
                <w:rFonts w:eastAsia="Times New Roman" w:cs="Times New Roman"/>
                <w:iCs/>
                <w:color w:val="000000"/>
                <w:sz w:val="22"/>
              </w:rPr>
              <w:t xml:space="preserve">mild left </w:t>
            </w:r>
            <w:r w:rsidR="00533B33" w:rsidRPr="00533B33">
              <w:rPr>
                <w:rFonts w:eastAsia="Times New Roman" w:cs="Times New Roman"/>
                <w:iCs/>
                <w:color w:val="000000"/>
                <w:sz w:val="22"/>
              </w:rPr>
              <w:t>tender</w:t>
            </w:r>
            <w:r w:rsidR="00C81409">
              <w:rPr>
                <w:rFonts w:eastAsia="Times New Roman" w:cs="Times New Roman"/>
                <w:iCs/>
                <w:color w:val="000000"/>
                <w:sz w:val="22"/>
              </w:rPr>
              <w:t>ness without guarding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D6BCE9" w14:textId="77777777" w:rsidR="00E35A8F" w:rsidRDefault="00E35A8F" w:rsidP="003D01EB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MSK/skin: </w:t>
            </w:r>
            <w:r w:rsidR="00533B33" w:rsidRPr="00533B33">
              <w:rPr>
                <w:rFonts w:eastAsia="Times New Roman" w:cs="Times New Roman"/>
                <w:color w:val="000000"/>
                <w:sz w:val="22"/>
              </w:rPr>
              <w:t>Cap refill 4-5 sec. No skin changes/bruise</w:t>
            </w:r>
          </w:p>
        </w:tc>
      </w:tr>
      <w:tr w:rsidR="00E35A8F" w:rsidRPr="002D5035" w14:paraId="589254C7" w14:textId="77777777" w:rsidTr="00E35A8F">
        <w:trPr>
          <w:trHeight w:val="256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75C08" w14:textId="25BB080F" w:rsidR="00961591" w:rsidRDefault="00464B5F" w:rsidP="00E35A8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Other</w:t>
            </w:r>
            <w:r w:rsidR="00E35A8F">
              <w:rPr>
                <w:rFonts w:eastAsia="Times New Roman" w:cs="Times New Roman"/>
                <w:color w:val="000000"/>
                <w:sz w:val="22"/>
              </w:rPr>
              <w:t>:</w:t>
            </w:r>
            <w:r w:rsidR="00533B33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C81409">
              <w:rPr>
                <w:rFonts w:eastAsia="Times New Roman" w:cs="Times New Roman"/>
                <w:color w:val="000000"/>
                <w:sz w:val="22"/>
              </w:rPr>
              <w:t>Significant left</w:t>
            </w:r>
            <w:r w:rsidR="00533B33">
              <w:rPr>
                <w:rFonts w:eastAsia="Times New Roman" w:cs="Times New Roman"/>
                <w:color w:val="000000"/>
                <w:sz w:val="22"/>
              </w:rPr>
              <w:t xml:space="preserve"> CVA tenderness </w:t>
            </w:r>
          </w:p>
        </w:tc>
      </w:tr>
    </w:tbl>
    <w:p w14:paraId="00CB4724" w14:textId="77777777" w:rsidR="008F53C7" w:rsidRDefault="008F53C7">
      <w:pPr>
        <w:rPr>
          <w:b/>
          <w:sz w:val="28"/>
        </w:rPr>
      </w:pPr>
      <w:r>
        <w:rPr>
          <w:b/>
          <w:sz w:val="28"/>
        </w:rPr>
        <w:br w:type="page"/>
      </w:r>
    </w:p>
    <w:p w14:paraId="1174D253" w14:textId="77777777" w:rsidR="00397112" w:rsidRPr="00C469AE" w:rsidRDefault="0034424F" w:rsidP="00397112">
      <w:pPr>
        <w:ind w:firstLine="360"/>
        <w:rPr>
          <w:b/>
          <w:sz w:val="28"/>
        </w:rPr>
      </w:pPr>
      <w:r w:rsidRPr="00C469AE">
        <w:rPr>
          <w:b/>
          <w:sz w:val="28"/>
        </w:rPr>
        <w:lastRenderedPageBreak/>
        <w:t>Section</w:t>
      </w:r>
      <w:r w:rsidR="0075589F">
        <w:rPr>
          <w:b/>
          <w:sz w:val="28"/>
        </w:rPr>
        <w:t xml:space="preserve"> 3</w:t>
      </w:r>
      <w:r w:rsidR="00CC3BE0" w:rsidRPr="00C469AE">
        <w:rPr>
          <w:b/>
          <w:sz w:val="28"/>
        </w:rPr>
        <w:t xml:space="preserve">: </w:t>
      </w:r>
      <w:r w:rsidR="00B30CC7">
        <w:rPr>
          <w:b/>
          <w:sz w:val="28"/>
        </w:rPr>
        <w:t>Technical</w:t>
      </w:r>
      <w:r w:rsidR="00CC3BE0" w:rsidRPr="00C469AE">
        <w:rPr>
          <w:b/>
          <w:sz w:val="28"/>
        </w:rPr>
        <w:t xml:space="preserve"> Requirements</w:t>
      </w:r>
      <w:r w:rsidR="0075589F">
        <w:rPr>
          <w:b/>
          <w:sz w:val="28"/>
        </w:rPr>
        <w:t>/Room Vision</w:t>
      </w:r>
    </w:p>
    <w:p w14:paraId="49B56E01" w14:textId="77777777" w:rsidR="00397112" w:rsidRDefault="00397112" w:rsidP="00220572">
      <w:pPr>
        <w:rPr>
          <w:sz w:val="28"/>
        </w:rPr>
      </w:pPr>
    </w:p>
    <w:tbl>
      <w:tblPr>
        <w:tblW w:w="11165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11135"/>
        <w:gridCol w:w="15"/>
        <w:gridCol w:w="15"/>
      </w:tblGrid>
      <w:tr w:rsidR="002B09B6" w:rsidRPr="002B09B6" w14:paraId="406FCAEC" w14:textId="77777777" w:rsidTr="0080030E">
        <w:trPr>
          <w:gridAfter w:val="2"/>
          <w:wAfter w:w="30" w:type="dxa"/>
          <w:trHeight w:val="233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</w:tcPr>
          <w:p w14:paraId="5049F604" w14:textId="77777777" w:rsidR="002B09B6" w:rsidRPr="00C469AE" w:rsidRDefault="003C193E" w:rsidP="00EE73DF">
            <w:pPr>
              <w:jc w:val="center"/>
              <w:rPr>
                <w:rFonts w:eastAsia="Times New Roman" w:cs="Times New Roman"/>
                <w:b/>
                <w:color w:val="000000"/>
                <w:szCs w:val="28"/>
              </w:rPr>
            </w:pPr>
            <w:r w:rsidRPr="00C469AE">
              <w:rPr>
                <w:rFonts w:eastAsia="Times New Roman" w:cs="Times New Roman"/>
                <w:b/>
                <w:color w:val="000000"/>
                <w:szCs w:val="28"/>
              </w:rPr>
              <w:t>A</w:t>
            </w:r>
            <w:r w:rsidR="002B09B6" w:rsidRPr="00C469AE">
              <w:rPr>
                <w:rFonts w:eastAsia="Times New Roman" w:cs="Times New Roman"/>
                <w:b/>
                <w:color w:val="000000"/>
                <w:szCs w:val="28"/>
              </w:rPr>
              <w:t xml:space="preserve">. </w:t>
            </w:r>
            <w:r w:rsidR="00406499">
              <w:rPr>
                <w:rFonts w:eastAsia="Times New Roman" w:cs="Times New Roman"/>
                <w:b/>
                <w:color w:val="000000"/>
                <w:szCs w:val="28"/>
              </w:rPr>
              <w:t>Patient</w:t>
            </w:r>
          </w:p>
        </w:tc>
      </w:tr>
      <w:tr w:rsidR="0055594B" w:rsidRPr="002B09B6" w14:paraId="7BB8170D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C8A6EA" w14:textId="36885356" w:rsidR="0055594B" w:rsidRPr="00C469AE" w:rsidRDefault="00966F0C" w:rsidP="00C469AE">
            <w:pPr>
              <w:tabs>
                <w:tab w:val="left" w:pos="1536"/>
              </w:tabs>
              <w:rPr>
                <w:rFonts w:eastAsia="Times New Roman" w:cs="Times New Roman"/>
                <w:color w:val="000000"/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117893546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513394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rFonts w:eastAsia="Times New Roman" w:cs="Times New Roman"/>
                <w:color w:val="000000"/>
                <w:sz w:val="22"/>
                <w:szCs w:val="28"/>
              </w:rPr>
              <w:t>Mannequin</w:t>
            </w:r>
            <w:r w:rsidR="00513394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: </w:t>
            </w:r>
            <w:r w:rsidR="00513394">
              <w:rPr>
                <w:rFonts w:eastAsia="Times New Roman" w:cs="Times New Roman"/>
                <w:color w:val="000000"/>
                <w:sz w:val="22"/>
                <w:szCs w:val="28"/>
                <w:u w:val="single"/>
              </w:rPr>
              <w:t>adult</w:t>
            </w:r>
          </w:p>
        </w:tc>
      </w:tr>
      <w:tr w:rsidR="0055594B" w:rsidRPr="002B09B6" w14:paraId="5C4BD7A3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5948D4" w14:textId="77777777" w:rsidR="0055594B" w:rsidRPr="00C469AE" w:rsidRDefault="00966F0C" w:rsidP="00C469AE">
            <w:pPr>
              <w:tabs>
                <w:tab w:val="left" w:pos="1536"/>
              </w:tabs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509295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rFonts w:eastAsia="Times New Roman" w:cs="Times New Roman"/>
                <w:color w:val="000000"/>
                <w:sz w:val="22"/>
                <w:szCs w:val="28"/>
              </w:rPr>
              <w:t>Standardized Patient</w:t>
            </w:r>
          </w:p>
        </w:tc>
      </w:tr>
      <w:tr w:rsidR="0055594B" w:rsidRPr="002B09B6" w14:paraId="61250554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9C7442" w14:textId="77777777" w:rsidR="0055594B" w:rsidRPr="00C469AE" w:rsidRDefault="00966F0C" w:rsidP="00C469AE">
            <w:pPr>
              <w:tabs>
                <w:tab w:val="left" w:pos="1536"/>
              </w:tabs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7248970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rFonts w:eastAsia="Times New Roman" w:cs="Times New Roman"/>
                <w:color w:val="000000"/>
                <w:sz w:val="22"/>
                <w:szCs w:val="28"/>
              </w:rPr>
              <w:t>Task Trainer</w:t>
            </w:r>
          </w:p>
        </w:tc>
      </w:tr>
      <w:tr w:rsidR="0055594B" w:rsidRPr="002B09B6" w14:paraId="14D03726" w14:textId="77777777" w:rsidTr="0080030E">
        <w:trPr>
          <w:gridAfter w:val="2"/>
          <w:wAfter w:w="30" w:type="dxa"/>
          <w:trHeight w:val="159"/>
        </w:trPr>
        <w:tc>
          <w:tcPr>
            <w:tcW w:w="1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4A634C" w14:textId="77777777" w:rsidR="0055594B" w:rsidRPr="00C469AE" w:rsidRDefault="00966F0C" w:rsidP="00C469AE">
            <w:pPr>
              <w:tabs>
                <w:tab w:val="left" w:pos="1536"/>
              </w:tabs>
              <w:rPr>
                <w:sz w:val="22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48348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55594B" w:rsidRPr="00C469AE">
              <w:rPr>
                <w:sz w:val="22"/>
                <w:szCs w:val="28"/>
              </w:rPr>
              <w:t xml:space="preserve"> </w:t>
            </w:r>
            <w:r w:rsidR="0055594B" w:rsidRPr="00C469AE">
              <w:rPr>
                <w:rFonts w:eastAsia="Times New Roman" w:cs="Times New Roman"/>
                <w:color w:val="000000"/>
                <w:sz w:val="22"/>
                <w:szCs w:val="28"/>
              </w:rPr>
              <w:t>Hybrid</w:t>
            </w:r>
          </w:p>
        </w:tc>
      </w:tr>
      <w:tr w:rsidR="002B09B6" w:rsidRPr="002B09B6" w14:paraId="46BA863B" w14:textId="77777777" w:rsidTr="0080030E">
        <w:trPr>
          <w:gridAfter w:val="1"/>
          <w:wAfter w:w="15" w:type="dxa"/>
          <w:trHeight w:val="272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12E06CCC" w14:textId="77777777" w:rsidR="002B09B6" w:rsidRPr="00C469AE" w:rsidRDefault="00503CFB" w:rsidP="00C469AE">
            <w:pPr>
              <w:tabs>
                <w:tab w:val="left" w:pos="3472"/>
                <w:tab w:val="center" w:pos="5467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>
              <w:rPr>
                <w:rFonts w:eastAsia="Times New Roman" w:cs="Times New Roman"/>
                <w:b/>
                <w:color w:val="000000"/>
              </w:rPr>
              <w:t>B</w:t>
            </w:r>
            <w:r w:rsidR="002B09B6" w:rsidRPr="00C469AE">
              <w:rPr>
                <w:rFonts w:eastAsia="Times New Roman" w:cs="Times New Roman"/>
                <w:b/>
                <w:color w:val="000000"/>
              </w:rPr>
              <w:t xml:space="preserve">. </w:t>
            </w:r>
            <w:r w:rsidR="00C2057F" w:rsidRPr="00C469AE">
              <w:rPr>
                <w:rFonts w:eastAsia="Times New Roman" w:cs="Times New Roman"/>
                <w:b/>
                <w:color w:val="000000"/>
              </w:rPr>
              <w:t xml:space="preserve">Special </w:t>
            </w:r>
            <w:r w:rsidR="002B09B6" w:rsidRPr="00C469AE">
              <w:rPr>
                <w:rFonts w:eastAsia="Times New Roman" w:cs="Times New Roman"/>
                <w:b/>
                <w:color w:val="000000"/>
              </w:rPr>
              <w:t>Equipment</w:t>
            </w:r>
            <w:r w:rsidR="00C2057F" w:rsidRPr="00C469AE">
              <w:rPr>
                <w:rFonts w:eastAsia="Times New Roman" w:cs="Times New Roman"/>
                <w:b/>
                <w:color w:val="000000"/>
              </w:rPr>
              <w:t xml:space="preserve"> Required</w:t>
            </w:r>
          </w:p>
        </w:tc>
      </w:tr>
      <w:tr w:rsidR="00C2057F" w:rsidRPr="002B09B6" w14:paraId="3AA6D150" w14:textId="77777777" w:rsidTr="0080030E">
        <w:trPr>
          <w:gridAfter w:val="1"/>
          <w:wAfter w:w="15" w:type="dxa"/>
          <w:trHeight w:val="288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E7AEDE" w14:textId="5D7BE733" w:rsidR="00C2057F" w:rsidRPr="00C469AE" w:rsidRDefault="00966F0C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S</w:t>
            </w:r>
            <w:r w:rsidR="00D500D8" w:rsidRPr="00D500D8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tandard emergency department </w:t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>resuscitation supplies</w:t>
            </w:r>
          </w:p>
          <w:p w14:paraId="11727CE9" w14:textId="77777777" w:rsidR="00984E64" w:rsidRPr="00C469AE" w:rsidRDefault="00984E64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Bedside ultrasound machine </w:t>
            </w:r>
          </w:p>
          <w:p w14:paraId="4A9469AC" w14:textId="77777777" w:rsidR="00C2057F" w:rsidRPr="00C469AE" w:rsidRDefault="00C2057F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</w:tc>
      </w:tr>
      <w:tr w:rsidR="00C2057F" w:rsidRPr="002B09B6" w14:paraId="4662F08C" w14:textId="77777777" w:rsidTr="0080030E">
        <w:trPr>
          <w:gridAfter w:val="1"/>
          <w:wAfter w:w="15" w:type="dxa"/>
          <w:trHeight w:val="288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2CB8BE22" w14:textId="77777777" w:rsidR="00C2057F" w:rsidRPr="00C469AE" w:rsidRDefault="00503CFB" w:rsidP="00EE73DF">
            <w:pPr>
              <w:jc w:val="center"/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color w:val="000000"/>
              </w:rPr>
              <w:t>C</w:t>
            </w:r>
            <w:r w:rsidR="00C2057F" w:rsidRPr="00C469AE">
              <w:rPr>
                <w:rFonts w:eastAsia="Times New Roman" w:cs="Times New Roman"/>
                <w:b/>
                <w:color w:val="000000"/>
              </w:rPr>
              <w:t>. Required Medications</w:t>
            </w:r>
          </w:p>
        </w:tc>
      </w:tr>
      <w:tr w:rsidR="00C2057F" w:rsidRPr="00C469AE" w14:paraId="2C5C8E00" w14:textId="77777777" w:rsidTr="0080030E">
        <w:trPr>
          <w:gridAfter w:val="1"/>
          <w:wAfter w:w="15" w:type="dxa"/>
          <w:trHeight w:val="288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46677F" w14:textId="77777777" w:rsidR="00C2057F" w:rsidRDefault="00900563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Ringer’s la</w:t>
            </w:r>
            <w:r w:rsidR="009C3E7F">
              <w:rPr>
                <w:rFonts w:eastAsia="Times New Roman" w:cs="Times New Roman"/>
                <w:color w:val="000000"/>
                <w:sz w:val="22"/>
              </w:rPr>
              <w:t>ctate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or normal saline</w:t>
            </w:r>
          </w:p>
          <w:p w14:paraId="13FD67E1" w14:textId="77777777" w:rsidR="009C3E7F" w:rsidRDefault="00FF47FF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Broad spectrum a</w:t>
            </w:r>
            <w:r w:rsidR="00D500D8">
              <w:rPr>
                <w:rFonts w:eastAsia="Times New Roman" w:cs="Times New Roman"/>
                <w:color w:val="000000"/>
                <w:sz w:val="22"/>
              </w:rPr>
              <w:t xml:space="preserve">ntibiotics </w:t>
            </w:r>
            <w:r>
              <w:rPr>
                <w:rFonts w:eastAsia="Times New Roman" w:cs="Times New Roman"/>
                <w:color w:val="000000"/>
                <w:sz w:val="22"/>
              </w:rPr>
              <w:t>(e.g.</w:t>
            </w:r>
            <w:r>
              <w:t xml:space="preserve"> </w:t>
            </w:r>
            <w:r w:rsidRPr="00FF47FF">
              <w:rPr>
                <w:rFonts w:eastAsia="Times New Roman" w:cs="Times New Roman"/>
                <w:color w:val="000000"/>
                <w:sz w:val="22"/>
              </w:rPr>
              <w:t>Piperacillin-Tazobactam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or ceftriaxone</w:t>
            </w:r>
            <w:r w:rsidR="00A7184F">
              <w:rPr>
                <w:rFonts w:eastAsia="Times New Roman" w:cs="Times New Roman"/>
                <w:color w:val="000000"/>
                <w:sz w:val="22"/>
              </w:rPr>
              <w:t>/ampicillin/gentamycin</w:t>
            </w:r>
            <w:r>
              <w:rPr>
                <w:rFonts w:eastAsia="Times New Roman" w:cs="Times New Roman"/>
                <w:color w:val="000000"/>
                <w:sz w:val="22"/>
              </w:rPr>
              <w:t>)</w:t>
            </w:r>
          </w:p>
          <w:p w14:paraId="7B86D610" w14:textId="77777777" w:rsidR="00984E64" w:rsidRDefault="00984E64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Norepinephrine </w:t>
            </w:r>
            <w:r w:rsidR="00D500D8">
              <w:rPr>
                <w:rFonts w:eastAsia="Times New Roman" w:cs="Times New Roman"/>
                <w:color w:val="000000"/>
                <w:sz w:val="22"/>
              </w:rPr>
              <w:t>(or equivalent vasopressor</w:t>
            </w:r>
            <w:r w:rsidR="001948B4">
              <w:rPr>
                <w:rFonts w:eastAsia="Times New Roman" w:cs="Times New Roman"/>
                <w:color w:val="000000"/>
                <w:sz w:val="22"/>
              </w:rPr>
              <w:t>s</w:t>
            </w:r>
            <w:r w:rsidR="00D500D8">
              <w:rPr>
                <w:rFonts w:eastAsia="Times New Roman" w:cs="Times New Roman"/>
                <w:color w:val="000000"/>
                <w:sz w:val="22"/>
              </w:rPr>
              <w:t>)</w:t>
            </w:r>
          </w:p>
          <w:p w14:paraId="7ECF0DE8" w14:textId="77777777" w:rsidR="00984E64" w:rsidRDefault="00D500D8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Analgesics</w:t>
            </w:r>
          </w:p>
          <w:p w14:paraId="68558546" w14:textId="77777777" w:rsidR="00984E64" w:rsidRDefault="00D500D8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Anti-emetics </w:t>
            </w:r>
            <w:r w:rsidR="00984E64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  <w:p w14:paraId="36BA83BC" w14:textId="77777777" w:rsidR="00C2057F" w:rsidRPr="00C469AE" w:rsidRDefault="00C2057F" w:rsidP="00EE73DF">
            <w:pPr>
              <w:rPr>
                <w:rFonts w:eastAsia="Times New Roman" w:cs="Times New Roman"/>
                <w:color w:val="000000"/>
                <w:sz w:val="22"/>
                <w:szCs w:val="20"/>
              </w:rPr>
            </w:pPr>
          </w:p>
        </w:tc>
      </w:tr>
      <w:tr w:rsidR="00C2057F" w:rsidRPr="002B09B6" w14:paraId="731C3670" w14:textId="77777777" w:rsidTr="0080030E">
        <w:trPr>
          <w:gridAfter w:val="1"/>
          <w:wAfter w:w="15" w:type="dxa"/>
          <w:trHeight w:val="120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75C07382" w14:textId="77777777" w:rsidR="00C2057F" w:rsidRPr="00C469AE" w:rsidRDefault="00503CFB" w:rsidP="00C469AE">
            <w:pPr>
              <w:tabs>
                <w:tab w:val="left" w:pos="1648"/>
                <w:tab w:val="center" w:pos="5467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>
              <w:rPr>
                <w:rFonts w:eastAsia="Times New Roman" w:cs="Times New Roman"/>
                <w:b/>
                <w:color w:val="000000"/>
              </w:rPr>
              <w:t>D</w:t>
            </w:r>
            <w:r w:rsidR="00C469AE">
              <w:rPr>
                <w:rFonts w:eastAsia="Times New Roman" w:cs="Times New Roman"/>
                <w:b/>
                <w:color w:val="000000"/>
              </w:rPr>
              <w:t xml:space="preserve">. </w:t>
            </w:r>
            <w:r w:rsidR="00C2057F" w:rsidRPr="00C469AE">
              <w:rPr>
                <w:rFonts w:eastAsia="Times New Roman" w:cs="Times New Roman"/>
                <w:b/>
                <w:color w:val="000000"/>
              </w:rPr>
              <w:t>Moulage</w:t>
            </w:r>
          </w:p>
        </w:tc>
      </w:tr>
      <w:tr w:rsidR="00C2057F" w:rsidRPr="002B09B6" w14:paraId="70E1A111" w14:textId="77777777" w:rsidTr="0080030E">
        <w:trPr>
          <w:gridAfter w:val="1"/>
          <w:wAfter w:w="15" w:type="dxa"/>
          <w:trHeight w:val="272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615C67" w14:textId="20BC170A" w:rsidR="00C2057F" w:rsidRPr="00C469AE" w:rsidRDefault="00966F0C" w:rsidP="00C469AE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None</w:t>
            </w:r>
          </w:p>
          <w:p w14:paraId="5E229CAE" w14:textId="77777777" w:rsidR="00C2057F" w:rsidRPr="00C469AE" w:rsidRDefault="00C2057F" w:rsidP="00C469AE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  <w:tr w:rsidR="0080030E" w:rsidRPr="002D5035" w14:paraId="0E159376" w14:textId="77777777" w:rsidTr="0080030E">
        <w:trPr>
          <w:trHeight w:val="184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1AECEB8F" w14:textId="77777777" w:rsidR="0080030E" w:rsidRPr="00C469AE" w:rsidRDefault="00503CFB" w:rsidP="003D01EB">
            <w:pPr>
              <w:jc w:val="center"/>
              <w:rPr>
                <w:rFonts w:eastAsia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Cs w:val="28"/>
              </w:rPr>
              <w:t>E</w:t>
            </w:r>
            <w:r w:rsidR="0080030E" w:rsidRPr="00C469AE">
              <w:rPr>
                <w:rFonts w:eastAsia="Times New Roman" w:cs="Times New Roman"/>
                <w:b/>
                <w:color w:val="000000"/>
                <w:szCs w:val="28"/>
              </w:rPr>
              <w:t xml:space="preserve">. </w:t>
            </w:r>
            <w:r w:rsidR="00206AF4">
              <w:rPr>
                <w:rFonts w:eastAsia="Times New Roman" w:cs="Times New Roman"/>
                <w:b/>
                <w:color w:val="000000"/>
                <w:szCs w:val="28"/>
              </w:rPr>
              <w:t>Monitors at Case Onset</w:t>
            </w:r>
          </w:p>
        </w:tc>
      </w:tr>
      <w:tr w:rsidR="00206AF4" w:rsidRPr="002D5035" w14:paraId="247C794F" w14:textId="77777777" w:rsidTr="00206AF4">
        <w:trPr>
          <w:trHeight w:val="184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C6C66B" w14:textId="77777777" w:rsidR="00206AF4" w:rsidRDefault="00966F0C" w:rsidP="00206AF4">
            <w:pPr>
              <w:rPr>
                <w:rFonts w:eastAsia="Times New Roman" w:cs="Times New Roman"/>
                <w:b/>
                <w:color w:val="000000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5499253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D01EB">
                  <w:rPr>
                    <w:rFonts w:ascii="MS Gothic" w:eastAsia="MS Gothic" w:hAnsi="MS Gothic" w:hint="eastAsia"/>
                    <w:sz w:val="22"/>
                    <w:szCs w:val="28"/>
                  </w:rPr>
                  <w:t>☐</w:t>
                </w:r>
              </w:sdtContent>
            </w:sdt>
            <w:r w:rsidR="00206AF4"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206AF4">
              <w:rPr>
                <w:rFonts w:eastAsia="Times New Roman" w:cs="Times New Roman"/>
                <w:color w:val="000000"/>
                <w:sz w:val="22"/>
              </w:rPr>
              <w:t>Patient on monitor with vitals displayed</w:t>
            </w:r>
          </w:p>
          <w:p w14:paraId="20B6EBB0" w14:textId="77777777" w:rsidR="00206AF4" w:rsidRDefault="00966F0C" w:rsidP="00206AF4">
            <w:pPr>
              <w:rPr>
                <w:rFonts w:eastAsia="Times New Roman" w:cs="Times New Roman"/>
                <w:b/>
                <w:color w:val="000000"/>
                <w:szCs w:val="28"/>
              </w:rPr>
            </w:pPr>
            <w:sdt>
              <w:sdtPr>
                <w:rPr>
                  <w:sz w:val="22"/>
                  <w:szCs w:val="28"/>
                </w:rPr>
                <w:id w:val="-148183418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961591">
                  <w:rPr>
                    <w:rFonts w:ascii="MS Gothic" w:eastAsia="MS Gothic" w:hAnsi="MS Gothic" w:hint="eastAsia"/>
                    <w:sz w:val="22"/>
                    <w:szCs w:val="28"/>
                  </w:rPr>
                  <w:t>☒</w:t>
                </w:r>
              </w:sdtContent>
            </w:sdt>
            <w:r w:rsidR="00206AF4"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206AF4">
              <w:rPr>
                <w:rFonts w:eastAsia="Times New Roman" w:cs="Times New Roman"/>
                <w:color w:val="000000"/>
                <w:sz w:val="22"/>
              </w:rPr>
              <w:t>Patient not yet on monitor</w:t>
            </w:r>
          </w:p>
        </w:tc>
      </w:tr>
      <w:tr w:rsidR="00206AF4" w:rsidRPr="002D5035" w14:paraId="6C66B20A" w14:textId="77777777" w:rsidTr="00206AF4">
        <w:trPr>
          <w:trHeight w:val="184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56469248" w14:textId="77777777" w:rsidR="00206AF4" w:rsidRDefault="00503CFB" w:rsidP="003D01EB">
            <w:pPr>
              <w:jc w:val="center"/>
              <w:rPr>
                <w:rFonts w:eastAsia="Times New Roman" w:cs="Times New Roman"/>
                <w:b/>
                <w:color w:val="000000"/>
                <w:szCs w:val="28"/>
              </w:rPr>
            </w:pPr>
            <w:r>
              <w:rPr>
                <w:rFonts w:eastAsia="Times New Roman" w:cs="Times New Roman"/>
                <w:b/>
                <w:color w:val="000000"/>
                <w:szCs w:val="28"/>
              </w:rPr>
              <w:t>F</w:t>
            </w:r>
            <w:r w:rsidR="00206AF4">
              <w:rPr>
                <w:rFonts w:eastAsia="Times New Roman" w:cs="Times New Roman"/>
                <w:b/>
                <w:color w:val="000000"/>
                <w:szCs w:val="28"/>
              </w:rPr>
              <w:t>. Patient Reactions and Exam</w:t>
            </w:r>
          </w:p>
        </w:tc>
      </w:tr>
      <w:tr w:rsidR="00206AF4" w:rsidRPr="002D5035" w14:paraId="27267BC3" w14:textId="77777777" w:rsidTr="00206AF4">
        <w:trPr>
          <w:trHeight w:val="1815"/>
        </w:trPr>
        <w:tc>
          <w:tcPr>
            <w:tcW w:w="111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C91A53" w14:textId="77777777" w:rsidR="00625E0D" w:rsidRDefault="00503CFB" w:rsidP="00206AF4">
            <w:pPr>
              <w:rPr>
                <w:rFonts w:eastAsia="Times New Roman" w:cs="Times New Roman"/>
                <w:i/>
                <w:iCs/>
                <w:sz w:val="22"/>
              </w:rPr>
            </w:pPr>
            <w:r w:rsidRPr="00503CFB">
              <w:rPr>
                <w:rFonts w:eastAsia="Times New Roman" w:cs="Times New Roman"/>
                <w:i/>
                <w:iCs/>
                <w:sz w:val="22"/>
              </w:rPr>
              <w:t xml:space="preserve">Include any relevant physical exam findings that require mannequin programming or cues from patient </w:t>
            </w:r>
          </w:p>
          <w:p w14:paraId="5003C32F" w14:textId="77777777" w:rsidR="00206AF4" w:rsidRDefault="00503CFB" w:rsidP="00206AF4">
            <w:pPr>
              <w:rPr>
                <w:rFonts w:eastAsia="Times New Roman" w:cs="Times New Roman"/>
                <w:i/>
                <w:iCs/>
                <w:sz w:val="22"/>
              </w:rPr>
            </w:pPr>
            <w:r w:rsidRPr="00503CFB">
              <w:rPr>
                <w:rFonts w:eastAsia="Times New Roman" w:cs="Times New Roman"/>
                <w:i/>
                <w:iCs/>
                <w:sz w:val="22"/>
              </w:rPr>
              <w:t>(e.g. – abnormal breath sounds, moan</w:t>
            </w:r>
            <w:r>
              <w:rPr>
                <w:rFonts w:eastAsia="Times New Roman" w:cs="Times New Roman"/>
                <w:i/>
                <w:iCs/>
                <w:sz w:val="22"/>
              </w:rPr>
              <w:t>ing</w:t>
            </w:r>
            <w:r w:rsidRPr="00503CFB">
              <w:rPr>
                <w:rFonts w:eastAsia="Times New Roman" w:cs="Times New Roman"/>
                <w:i/>
                <w:iCs/>
                <w:sz w:val="22"/>
              </w:rPr>
              <w:t xml:space="preserve"> when RUQ palpated, etc.)</w:t>
            </w:r>
            <w:r>
              <w:rPr>
                <w:rFonts w:eastAsia="Times New Roman" w:cs="Times New Roman"/>
                <w:i/>
                <w:iCs/>
                <w:sz w:val="22"/>
              </w:rPr>
              <w:t xml:space="preserve"> May be helpful to frame in ABCDE format.</w:t>
            </w:r>
          </w:p>
          <w:p w14:paraId="3B63C488" w14:textId="77777777" w:rsidR="00503CFB" w:rsidRDefault="00503CFB" w:rsidP="00206AF4">
            <w:pPr>
              <w:rPr>
                <w:rFonts w:eastAsia="Times New Roman" w:cs="Times New Roman"/>
                <w:sz w:val="22"/>
              </w:rPr>
            </w:pPr>
          </w:p>
          <w:p w14:paraId="7D7762CE" w14:textId="77777777" w:rsidR="00C608BE" w:rsidRDefault="00C608BE" w:rsidP="00206AF4">
            <w:pPr>
              <w:rPr>
                <w:rFonts w:eastAsia="Times New Roman" w:cs="Times New Roman"/>
                <w:sz w:val="22"/>
              </w:rPr>
            </w:pPr>
            <w:r>
              <w:rPr>
                <w:rFonts w:eastAsia="Times New Roman" w:cs="Times New Roman"/>
                <w:sz w:val="22"/>
              </w:rPr>
              <w:t>Airway: patent, speaking in full sentences</w:t>
            </w:r>
          </w:p>
          <w:p w14:paraId="68166B06" w14:textId="77D6D0D7" w:rsidR="00C608BE" w:rsidRDefault="00C608BE" w:rsidP="00206AF4">
            <w:pPr>
              <w:rPr>
                <w:rFonts w:eastAsia="Times New Roman" w:cs="Times New Roman"/>
                <w:sz w:val="22"/>
              </w:rPr>
            </w:pPr>
            <w:r>
              <w:rPr>
                <w:rFonts w:eastAsia="Times New Roman" w:cs="Times New Roman"/>
                <w:sz w:val="22"/>
              </w:rPr>
              <w:t>Breathing: RR 2</w:t>
            </w:r>
            <w:r w:rsidR="00966F0C">
              <w:rPr>
                <w:rFonts w:eastAsia="Times New Roman" w:cs="Times New Roman"/>
                <w:sz w:val="22"/>
              </w:rPr>
              <w:t>4</w:t>
            </w:r>
            <w:r>
              <w:rPr>
                <w:rFonts w:eastAsia="Times New Roman" w:cs="Times New Roman"/>
                <w:sz w:val="22"/>
              </w:rPr>
              <w:t xml:space="preserve"> no active respiratory distress</w:t>
            </w:r>
            <w:r w:rsidR="001948B4">
              <w:rPr>
                <w:rFonts w:eastAsia="Times New Roman" w:cs="Times New Roman"/>
                <w:sz w:val="22"/>
              </w:rPr>
              <w:t>, O2 sat normal</w:t>
            </w:r>
          </w:p>
          <w:p w14:paraId="3F14BE7D" w14:textId="5C9B58F2" w:rsidR="00C608BE" w:rsidRDefault="00C608BE" w:rsidP="00206AF4">
            <w:pPr>
              <w:rPr>
                <w:rFonts w:eastAsia="Times New Roman" w:cs="Times New Roman"/>
                <w:sz w:val="22"/>
              </w:rPr>
            </w:pPr>
            <w:r>
              <w:rPr>
                <w:rFonts w:eastAsia="Times New Roman" w:cs="Times New Roman"/>
                <w:sz w:val="22"/>
              </w:rPr>
              <w:t xml:space="preserve">Circulation: borderline tachycardia, </w:t>
            </w:r>
            <w:r w:rsidR="00C81409">
              <w:rPr>
                <w:rFonts w:eastAsia="Times New Roman" w:cs="Times New Roman"/>
                <w:sz w:val="22"/>
              </w:rPr>
              <w:t>delayed</w:t>
            </w:r>
            <w:r>
              <w:rPr>
                <w:rFonts w:eastAsia="Times New Roman" w:cs="Times New Roman"/>
                <w:sz w:val="22"/>
              </w:rPr>
              <w:t xml:space="preserve"> capillary refill time </w:t>
            </w:r>
          </w:p>
          <w:p w14:paraId="19DC9E2D" w14:textId="77777777" w:rsidR="00C608BE" w:rsidRDefault="00C608BE" w:rsidP="00206AF4">
            <w:pPr>
              <w:rPr>
                <w:rFonts w:eastAsia="Times New Roman" w:cs="Times New Roman"/>
                <w:sz w:val="22"/>
              </w:rPr>
            </w:pPr>
            <w:r>
              <w:rPr>
                <w:rFonts w:eastAsia="Times New Roman" w:cs="Times New Roman"/>
                <w:sz w:val="22"/>
              </w:rPr>
              <w:t>Disability: GCS 15, appears anxious and unwell</w:t>
            </w:r>
          </w:p>
          <w:p w14:paraId="3FACD2E1" w14:textId="77777777" w:rsidR="00984E64" w:rsidRDefault="00C608BE" w:rsidP="00984E64">
            <w:pPr>
              <w:rPr>
                <w:rFonts w:eastAsia="Times New Roman" w:cs="Times New Roman"/>
                <w:sz w:val="22"/>
              </w:rPr>
            </w:pPr>
            <w:r>
              <w:rPr>
                <w:rFonts w:eastAsia="Times New Roman" w:cs="Times New Roman"/>
                <w:sz w:val="22"/>
              </w:rPr>
              <w:t xml:space="preserve">Exposure: </w:t>
            </w:r>
            <w:r w:rsidR="00984E64">
              <w:rPr>
                <w:rFonts w:eastAsia="Times New Roman" w:cs="Times New Roman"/>
                <w:sz w:val="22"/>
              </w:rPr>
              <w:t xml:space="preserve">Moaning when L flank palpated or CVA angle manipulated. </w:t>
            </w:r>
          </w:p>
          <w:p w14:paraId="6422D3DC" w14:textId="77777777" w:rsidR="00C608BE" w:rsidRPr="00503CFB" w:rsidRDefault="00C608BE" w:rsidP="00984E64">
            <w:pPr>
              <w:rPr>
                <w:rFonts w:eastAsia="Times New Roman" w:cs="Times New Roman"/>
                <w:sz w:val="22"/>
              </w:rPr>
            </w:pPr>
          </w:p>
        </w:tc>
      </w:tr>
    </w:tbl>
    <w:p w14:paraId="0A669D58" w14:textId="77777777" w:rsidR="0080030E" w:rsidRDefault="0080030E" w:rsidP="00B921EC">
      <w:pPr>
        <w:rPr>
          <w:sz w:val="28"/>
        </w:rPr>
      </w:pPr>
    </w:p>
    <w:p w14:paraId="1DAEE09C" w14:textId="77777777" w:rsidR="0081284F" w:rsidRDefault="0081284F">
      <w:pPr>
        <w:rPr>
          <w:b/>
          <w:sz w:val="28"/>
        </w:rPr>
      </w:pPr>
      <w:r>
        <w:rPr>
          <w:b/>
          <w:sz w:val="28"/>
        </w:rPr>
        <w:br w:type="page"/>
      </w:r>
    </w:p>
    <w:p w14:paraId="58EB7785" w14:textId="77777777" w:rsidR="00931EB9" w:rsidRPr="00C469AE" w:rsidRDefault="00931EB9" w:rsidP="00931EB9">
      <w:pPr>
        <w:ind w:firstLine="360"/>
        <w:rPr>
          <w:b/>
          <w:sz w:val="28"/>
        </w:rPr>
      </w:pPr>
      <w:r w:rsidRPr="00C469AE">
        <w:rPr>
          <w:b/>
          <w:sz w:val="28"/>
        </w:rPr>
        <w:lastRenderedPageBreak/>
        <w:t>Section</w:t>
      </w:r>
      <w:r w:rsidR="0075589F">
        <w:rPr>
          <w:b/>
          <w:sz w:val="28"/>
        </w:rPr>
        <w:t xml:space="preserve"> 4</w:t>
      </w:r>
      <w:r w:rsidRPr="00C469AE">
        <w:rPr>
          <w:b/>
          <w:sz w:val="28"/>
        </w:rPr>
        <w:t xml:space="preserve">: </w:t>
      </w:r>
      <w:r w:rsidR="00406499">
        <w:rPr>
          <w:b/>
          <w:sz w:val="28"/>
        </w:rPr>
        <w:t>Confederates and Standardized Patients</w:t>
      </w:r>
    </w:p>
    <w:p w14:paraId="5C5501A8" w14:textId="77777777" w:rsidR="0080030E" w:rsidRDefault="0080030E" w:rsidP="00B921EC">
      <w:pPr>
        <w:rPr>
          <w:sz w:val="28"/>
        </w:rPr>
      </w:pPr>
    </w:p>
    <w:tbl>
      <w:tblPr>
        <w:tblW w:w="11057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1668"/>
        <w:gridCol w:w="9389"/>
      </w:tblGrid>
      <w:tr w:rsidR="00406499" w:rsidRPr="00C469AE" w14:paraId="1D404978" w14:textId="77777777" w:rsidTr="003D01EB">
        <w:trPr>
          <w:trHeight w:val="256"/>
        </w:trPr>
        <w:tc>
          <w:tcPr>
            <w:tcW w:w="11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14:paraId="442D69CA" w14:textId="67253146" w:rsidR="00406499" w:rsidRPr="00C469AE" w:rsidRDefault="005664CC" w:rsidP="003D01EB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b/>
                <w:color w:val="000000"/>
                <w:sz w:val="28"/>
              </w:rPr>
            </w:pPr>
            <w:r>
              <w:rPr>
                <w:rFonts w:eastAsia="Times New Roman" w:cs="Times New Roman"/>
                <w:b/>
                <w:color w:val="000000"/>
                <w:sz w:val="28"/>
              </w:rPr>
              <w:t>Sim Actors</w:t>
            </w:r>
            <w:r w:rsidR="004C0F98">
              <w:rPr>
                <w:rFonts w:eastAsia="Times New Roman" w:cs="Times New Roman"/>
                <w:b/>
                <w:color w:val="000000"/>
                <w:sz w:val="28"/>
              </w:rPr>
              <w:t xml:space="preserve"> and Standardized Patient Roles and Scripts</w:t>
            </w:r>
          </w:p>
        </w:tc>
      </w:tr>
      <w:tr w:rsidR="00406499" w:rsidRPr="00C469AE" w14:paraId="6B9406E8" w14:textId="77777777" w:rsidTr="00406499">
        <w:trPr>
          <w:trHeight w:val="25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4F4753" w14:textId="77777777" w:rsidR="00406499" w:rsidRPr="00406499" w:rsidRDefault="00406499" w:rsidP="003D01EB">
            <w:pPr>
              <w:jc w:val="right"/>
              <w:rPr>
                <w:rFonts w:eastAsia="Times New Roman" w:cs="Times New Roman"/>
                <w:i/>
                <w:color w:val="000000"/>
                <w:sz w:val="22"/>
              </w:rPr>
            </w:pPr>
            <w:r w:rsidRPr="00406499">
              <w:rPr>
                <w:rFonts w:eastAsia="Arial Unicode MS" w:cs="Arial Unicode MS"/>
                <w:i/>
                <w:color w:val="000000"/>
                <w:sz w:val="22"/>
                <w:shd w:val="clear" w:color="auto" w:fill="FFFFFF"/>
              </w:rPr>
              <w:t>Role</w:t>
            </w:r>
          </w:p>
        </w:tc>
        <w:tc>
          <w:tcPr>
            <w:tcW w:w="9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7026F9" w14:textId="77777777" w:rsidR="00406499" w:rsidRPr="00C469AE" w:rsidRDefault="00406499" w:rsidP="003D01EB">
            <w:pPr>
              <w:rPr>
                <w:rFonts w:eastAsia="Times New Roman" w:cs="Times New Roman"/>
                <w:color w:val="000000"/>
                <w:sz w:val="22"/>
              </w:rPr>
            </w:pPr>
            <w:r w:rsidRPr="00104A70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Description of role, 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expected behavior, and key moments to intervene/prompt learners. Include </w:t>
            </w:r>
            <w:r w:rsidRPr="00104A70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any script required (including conveying patient information if patient is unable)</w:t>
            </w:r>
          </w:p>
        </w:tc>
      </w:tr>
      <w:tr w:rsidR="00406499" w:rsidRPr="00C469AE" w14:paraId="1E09FA8E" w14:textId="77777777" w:rsidTr="00503CFB">
        <w:trPr>
          <w:trHeight w:val="92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D9D410" w14:textId="03D5D37D" w:rsidR="00406499" w:rsidRPr="00580C68" w:rsidRDefault="005664CC" w:rsidP="003D01EB">
            <w:pPr>
              <w:jc w:val="right"/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Bedside</w:t>
            </w:r>
            <w:r w:rsidR="00113780" w:rsidRPr="00580C68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nurse</w:t>
            </w:r>
          </w:p>
        </w:tc>
        <w:tc>
          <w:tcPr>
            <w:tcW w:w="9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530F97" w14:textId="623D0746" w:rsidR="00580C68" w:rsidRPr="00580C68" w:rsidRDefault="005664CC" w:rsidP="00580C68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Calls team leader to bedside because the patient looks unwell.</w:t>
            </w:r>
          </w:p>
          <w:p w14:paraId="5889EA52" w14:textId="77777777" w:rsidR="00406499" w:rsidRPr="00580C68" w:rsidRDefault="00406499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</w:p>
          <w:p w14:paraId="3DEF3D28" w14:textId="6C4B541C" w:rsidR="00503CFB" w:rsidRPr="00580C68" w:rsidRDefault="005664CC" w:rsidP="003D01EB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>
              <w:rPr>
                <w:rFonts w:eastAsia="Times New Roman" w:cs="Times New Roman"/>
                <w:color w:val="000000"/>
                <w:sz w:val="22"/>
                <w:szCs w:val="22"/>
              </w:rPr>
              <w:t>RN is skilled and helpful.</w:t>
            </w:r>
          </w:p>
        </w:tc>
      </w:tr>
      <w:tr w:rsidR="00406499" w:rsidRPr="00C469AE" w14:paraId="269DF828" w14:textId="77777777" w:rsidTr="00503CFB">
        <w:trPr>
          <w:trHeight w:val="1118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DDD6F3" w14:textId="77777777" w:rsidR="00406499" w:rsidRPr="00C469AE" w:rsidRDefault="00406499" w:rsidP="003D01EB">
            <w:pPr>
              <w:jc w:val="right"/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9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8C1F69" w14:textId="77777777" w:rsidR="00406499" w:rsidRPr="00C469AE" w:rsidRDefault="00406499" w:rsidP="003D01EB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</w:tr>
    </w:tbl>
    <w:p w14:paraId="1545D77F" w14:textId="77777777" w:rsidR="00406499" w:rsidRPr="00B921EC" w:rsidRDefault="00406499" w:rsidP="00B921EC">
      <w:pPr>
        <w:rPr>
          <w:sz w:val="28"/>
        </w:rPr>
        <w:sectPr w:rsidR="00406499" w:rsidRPr="00B921EC" w:rsidSect="00A65B18">
          <w:headerReference w:type="even" r:id="rId9"/>
          <w:headerReference w:type="default" r:id="rId10"/>
          <w:footerReference w:type="default" r:id="rId11"/>
          <w:pgSz w:w="12240" w:h="15840"/>
          <w:pgMar w:top="142" w:right="142" w:bottom="142" w:left="142" w:header="708" w:footer="576" w:gutter="0"/>
          <w:cols w:space="708"/>
          <w:docGrid w:linePitch="360"/>
        </w:sectPr>
      </w:pPr>
    </w:p>
    <w:p w14:paraId="3368E91F" w14:textId="77777777" w:rsidR="00CC448F" w:rsidRPr="00C469AE" w:rsidRDefault="0075589F" w:rsidP="00F8438B">
      <w:pPr>
        <w:ind w:firstLine="284"/>
        <w:rPr>
          <w:b/>
          <w:sz w:val="28"/>
        </w:rPr>
      </w:pPr>
      <w:r>
        <w:rPr>
          <w:b/>
          <w:noProof/>
          <w:sz w:val="28"/>
          <w:szCs w:val="28"/>
        </w:rPr>
        <w:lastRenderedPageBreak/>
        <w:t>Section 5</w:t>
      </w:r>
      <w:r w:rsidR="00EE73DF" w:rsidRPr="00C469AE">
        <w:rPr>
          <w:b/>
          <w:noProof/>
          <w:sz w:val="28"/>
          <w:szCs w:val="28"/>
        </w:rPr>
        <w:t>:</w:t>
      </w:r>
      <w:r w:rsidR="00EE73DF" w:rsidRPr="00C469AE">
        <w:rPr>
          <w:rFonts w:eastAsia="Times"/>
          <w:b/>
          <w:sz w:val="28"/>
        </w:rPr>
        <w:t xml:space="preserve"> Scenario Progression</w:t>
      </w:r>
    </w:p>
    <w:p w14:paraId="5AC416C3" w14:textId="77777777" w:rsidR="00263728" w:rsidRPr="00F77456" w:rsidRDefault="00263728" w:rsidP="008F2AAE">
      <w:pPr>
        <w:rPr>
          <w:rFonts w:eastAsia="Times" w:cs="Times New Roman"/>
          <w:sz w:val="28"/>
          <w:szCs w:val="20"/>
        </w:rPr>
      </w:pPr>
    </w:p>
    <w:tbl>
      <w:tblPr>
        <w:tblW w:w="14598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2325"/>
        <w:gridCol w:w="1804"/>
        <w:gridCol w:w="3387"/>
        <w:gridCol w:w="3541"/>
        <w:gridCol w:w="3541"/>
      </w:tblGrid>
      <w:tr w:rsidR="00B921EC" w:rsidRPr="00220572" w14:paraId="2CEC76C0" w14:textId="77777777" w:rsidTr="00CF7F30">
        <w:trPr>
          <w:trHeight w:val="256"/>
        </w:trPr>
        <w:tc>
          <w:tcPr>
            <w:tcW w:w="145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14:paraId="2FAA2223" w14:textId="77777777" w:rsidR="00B921EC" w:rsidRPr="00C469AE" w:rsidRDefault="00B921EC" w:rsidP="00EE73DF">
            <w:pPr>
              <w:jc w:val="center"/>
              <w:rPr>
                <w:rFonts w:eastAsia="Times New Roman" w:cs="Times New Roman"/>
                <w:b/>
                <w:color w:val="000000"/>
                <w:szCs w:val="28"/>
              </w:rPr>
            </w:pPr>
            <w:r w:rsidRPr="00C469AE">
              <w:rPr>
                <w:rFonts w:eastAsia="Times New Roman" w:cs="Times New Roman"/>
                <w:b/>
                <w:color w:val="000000"/>
                <w:szCs w:val="28"/>
              </w:rPr>
              <w:t>Scenario States, Modifiers and Triggers</w:t>
            </w:r>
          </w:p>
        </w:tc>
      </w:tr>
      <w:tr w:rsidR="00B921EC" w:rsidRPr="00220572" w14:paraId="5944ED3A" w14:textId="77777777" w:rsidTr="00B921EC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947C05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Patient State/Vitals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667E3F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Patient Status</w:t>
            </w:r>
          </w:p>
        </w:tc>
        <w:tc>
          <w:tcPr>
            <w:tcW w:w="6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05F3BB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Learner Actions, Modifiers &amp; Triggers to Move to Next State 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4134A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Facilitator Notes</w:t>
            </w:r>
          </w:p>
        </w:tc>
      </w:tr>
      <w:tr w:rsidR="00B921EC" w:rsidRPr="00220572" w14:paraId="651593E5" w14:textId="77777777" w:rsidTr="00B921EC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4DA0C3" w14:textId="77777777" w:rsidR="00B921EC" w:rsidRPr="00C469AE" w:rsidRDefault="00B921EC" w:rsidP="00EE73DF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b/>
                <w:color w:val="000000"/>
                <w:sz w:val="22"/>
              </w:rPr>
              <w:t>1. Baseline State</w:t>
            </w:r>
          </w:p>
          <w:p w14:paraId="711D38BF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Rhythm: </w:t>
            </w:r>
            <w:r w:rsidR="00F64D74">
              <w:rPr>
                <w:rFonts w:eastAsia="Times New Roman" w:cs="Times New Roman"/>
                <w:color w:val="000000"/>
                <w:sz w:val="22"/>
              </w:rPr>
              <w:t>sinus rhythm</w:t>
            </w:r>
          </w:p>
          <w:p w14:paraId="0916E469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HR: </w:t>
            </w:r>
            <w:r w:rsidR="00AC7518">
              <w:rPr>
                <w:rFonts w:eastAsia="Times New Roman" w:cs="Times New Roman"/>
                <w:color w:val="000000"/>
                <w:sz w:val="22"/>
              </w:rPr>
              <w:t>95</w:t>
            </w:r>
          </w:p>
          <w:p w14:paraId="4E454EB6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BP: </w:t>
            </w:r>
            <w:r w:rsidR="00AC7518">
              <w:rPr>
                <w:rFonts w:eastAsia="Times New Roman" w:cs="Times New Roman"/>
                <w:color w:val="000000"/>
                <w:sz w:val="22"/>
              </w:rPr>
              <w:t>100/65</w:t>
            </w:r>
          </w:p>
          <w:p w14:paraId="53E9694B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RR: </w:t>
            </w:r>
            <w:r w:rsidR="00AC7518">
              <w:rPr>
                <w:rFonts w:eastAsia="Times New Roman" w:cs="Times New Roman"/>
                <w:color w:val="000000"/>
                <w:sz w:val="22"/>
              </w:rPr>
              <w:t>20</w:t>
            </w:r>
          </w:p>
          <w:p w14:paraId="3C793F88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O</w:t>
            </w:r>
            <w:r w:rsidRPr="00C469AE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SAT: </w:t>
            </w:r>
            <w:r w:rsidR="00AC7518">
              <w:rPr>
                <w:rFonts w:eastAsia="Times New Roman" w:cs="Times New Roman"/>
                <w:color w:val="000000"/>
                <w:sz w:val="22"/>
              </w:rPr>
              <w:t>96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>%</w:t>
            </w:r>
          </w:p>
          <w:p w14:paraId="128723B8" w14:textId="77777777" w:rsidR="00B921EC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T: </w:t>
            </w:r>
            <w:r w:rsidR="00AC7518">
              <w:rPr>
                <w:rFonts w:eastAsia="Times New Roman" w:cs="Times New Roman"/>
                <w:color w:val="000000"/>
                <w:sz w:val="22"/>
              </w:rPr>
              <w:t>39</w:t>
            </w:r>
            <w:r w:rsidRPr="00C469AE">
              <w:rPr>
                <w:rFonts w:eastAsia="Times New Roman" w:cs="Times New Roman"/>
                <w:color w:val="000000"/>
                <w:sz w:val="22"/>
                <w:vertAlign w:val="superscript"/>
              </w:rPr>
              <w:t>o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C </w:t>
            </w:r>
          </w:p>
          <w:p w14:paraId="6571FF1E" w14:textId="77777777" w:rsidR="00DA6465" w:rsidRPr="00C469AE" w:rsidRDefault="00DA6465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GCS: </w:t>
            </w:r>
            <w:r w:rsidR="00AC7518">
              <w:rPr>
                <w:rFonts w:eastAsia="Times New Roman" w:cs="Times New Roman"/>
                <w:color w:val="000000"/>
                <w:sz w:val="22"/>
              </w:rPr>
              <w:t>15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55015B" w14:textId="63171D58" w:rsidR="00B921EC" w:rsidRPr="00D2476E" w:rsidRDefault="00F64D74" w:rsidP="00F64D74">
            <w:pPr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  <w:r w:rsidRPr="00F72A99">
              <w:rPr>
                <w:rFonts w:eastAsia="Times New Roman" w:cs="Times New Roman"/>
                <w:i/>
                <w:color w:val="000000"/>
                <w:sz w:val="22"/>
                <w:szCs w:val="20"/>
              </w:rPr>
              <w:t xml:space="preserve">Appears unwell, </w:t>
            </w:r>
            <w:r w:rsidR="00C81409">
              <w:rPr>
                <w:rFonts w:eastAsia="Times New Roman" w:cs="Times New Roman"/>
                <w:i/>
                <w:color w:val="000000"/>
                <w:sz w:val="22"/>
                <w:szCs w:val="20"/>
              </w:rPr>
              <w:t>delayed</w:t>
            </w:r>
            <w:r w:rsidRPr="00F72A99">
              <w:rPr>
                <w:rFonts w:eastAsia="Times New Roman" w:cs="Times New Roman"/>
                <w:i/>
                <w:color w:val="000000"/>
                <w:sz w:val="22"/>
                <w:szCs w:val="20"/>
              </w:rPr>
              <w:t xml:space="preserve"> capillary refill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21E9A3" w14:textId="77777777" w:rsidR="00B921EC" w:rsidRPr="00C469AE" w:rsidRDefault="0055594B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Expected </w:t>
            </w:r>
            <w:r w:rsidR="00B921EC"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510CC311" w14:textId="5DE2B350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54"/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966F0C">
              <w:rPr>
                <w:rFonts w:eastAsia="Times New Roman" w:cs="Times New Roman"/>
                <w:color w:val="000000"/>
                <w:sz w:val="22"/>
              </w:rPr>
            </w:r>
            <w:r w:rsidR="00966F0C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bookmarkEnd w:id="2"/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F64D74" w:rsidRPr="00F64D74">
              <w:rPr>
                <w:rFonts w:eastAsia="Times New Roman" w:cs="Times New Roman"/>
                <w:color w:val="000000"/>
                <w:sz w:val="22"/>
              </w:rPr>
              <w:t>Recognize patient likely has urosepsis</w:t>
            </w:r>
          </w:p>
          <w:p w14:paraId="71A44D7F" w14:textId="5773C100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966F0C">
              <w:rPr>
                <w:rFonts w:eastAsia="Times New Roman" w:cs="Times New Roman"/>
                <w:color w:val="000000"/>
                <w:sz w:val="22"/>
              </w:rPr>
            </w:r>
            <w:r w:rsidR="00966F0C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F64D74" w:rsidRPr="00F64D74">
              <w:rPr>
                <w:rFonts w:eastAsia="Times New Roman" w:cs="Times New Roman"/>
                <w:color w:val="000000"/>
                <w:sz w:val="22"/>
              </w:rPr>
              <w:t>Making sure patient is protecting airway and breathing</w:t>
            </w:r>
          </w:p>
          <w:p w14:paraId="473DF7AC" w14:textId="01EE89CE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966F0C">
              <w:rPr>
                <w:rFonts w:eastAsia="Times New Roman" w:cs="Times New Roman"/>
                <w:color w:val="000000"/>
                <w:sz w:val="22"/>
              </w:rPr>
            </w:r>
            <w:r w:rsidR="00966F0C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F64D74" w:rsidRPr="00F64D74">
              <w:rPr>
                <w:rFonts w:eastAsia="Times New Roman" w:cs="Times New Roman"/>
                <w:color w:val="000000"/>
                <w:sz w:val="22"/>
              </w:rPr>
              <w:t>1-2L bolus of fluid, then reassess volume status</w:t>
            </w:r>
          </w:p>
          <w:p w14:paraId="2F53691D" w14:textId="5CF8FA13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966F0C">
              <w:rPr>
                <w:rFonts w:eastAsia="Times New Roman" w:cs="Times New Roman"/>
                <w:color w:val="000000"/>
                <w:sz w:val="22"/>
              </w:rPr>
            </w:r>
            <w:r w:rsidR="00966F0C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F64D74" w:rsidRPr="00F64D74">
              <w:rPr>
                <w:rFonts w:eastAsia="Times New Roman" w:cs="Times New Roman"/>
                <w:color w:val="000000"/>
                <w:sz w:val="22"/>
              </w:rPr>
              <w:t>Bloodwork, including urine and blood cultures</w:t>
            </w:r>
          </w:p>
          <w:p w14:paraId="2DF43908" w14:textId="355E68FD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966F0C">
              <w:rPr>
                <w:rFonts w:eastAsia="Times New Roman" w:cs="Times New Roman"/>
                <w:color w:val="000000"/>
                <w:sz w:val="22"/>
              </w:rPr>
            </w:r>
            <w:r w:rsidR="00966F0C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F64D74">
              <w:t xml:space="preserve"> </w:t>
            </w:r>
            <w:r w:rsidR="00C81409">
              <w:rPr>
                <w:rFonts w:eastAsia="Times New Roman" w:cs="Times New Roman"/>
                <w:color w:val="000000"/>
                <w:sz w:val="22"/>
              </w:rPr>
              <w:t xml:space="preserve">Broad spectrum </w:t>
            </w:r>
            <w:r w:rsidR="00F64D74" w:rsidRPr="00F64D74">
              <w:rPr>
                <w:rFonts w:eastAsia="Times New Roman" w:cs="Times New Roman"/>
                <w:color w:val="000000"/>
                <w:sz w:val="22"/>
              </w:rPr>
              <w:t xml:space="preserve">antibiotics </w:t>
            </w:r>
          </w:p>
          <w:p w14:paraId="0D3CA3ED" w14:textId="308E646E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966F0C">
              <w:rPr>
                <w:rFonts w:eastAsia="Times New Roman" w:cs="Times New Roman"/>
                <w:color w:val="000000"/>
                <w:sz w:val="22"/>
              </w:rPr>
            </w:r>
            <w:r w:rsidR="00966F0C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F64D74">
              <w:t xml:space="preserve"> </w:t>
            </w:r>
            <w:r w:rsidR="00174623">
              <w:t xml:space="preserve">Insert </w:t>
            </w:r>
            <w:r w:rsidR="00174623">
              <w:rPr>
                <w:rFonts w:eastAsia="Times New Roman" w:cs="Times New Roman"/>
                <w:color w:val="000000"/>
                <w:sz w:val="22"/>
                <w:szCs w:val="22"/>
              </w:rPr>
              <w:t>u</w:t>
            </w:r>
            <w:r w:rsidR="00174623" w:rsidRPr="008564A7">
              <w:rPr>
                <w:rFonts w:eastAsia="Times New Roman" w:cs="Times New Roman"/>
                <w:color w:val="000000"/>
                <w:sz w:val="22"/>
                <w:szCs w:val="22"/>
              </w:rPr>
              <w:t>rin</w:t>
            </w:r>
            <w:r w:rsidR="00174623">
              <w:rPr>
                <w:rFonts w:eastAsia="Times New Roman" w:cs="Times New Roman"/>
                <w:color w:val="000000"/>
                <w:sz w:val="22"/>
                <w:szCs w:val="22"/>
              </w:rPr>
              <w:t>ary</w:t>
            </w:r>
            <w:r w:rsidR="00174623" w:rsidRPr="008564A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catheter</w:t>
            </w:r>
          </w:p>
          <w:p w14:paraId="6A698187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9B0E5A" w14:textId="77777777" w:rsidR="00B921EC" w:rsidRPr="00C469AE" w:rsidRDefault="00B921EC" w:rsidP="00EE73DF">
            <w:pPr>
              <w:rPr>
                <w:rFonts w:eastAsia="Times New Roman" w:cs="Times New Roman"/>
                <w:i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Modifiers</w:t>
            </w:r>
            <w:r w:rsidRPr="00C469AE">
              <w:rPr>
                <w:rFonts w:eastAsia="Times New Roman" w:cs="Times New Roman"/>
                <w:i/>
                <w:color w:val="000000"/>
                <w:sz w:val="22"/>
              </w:rPr>
              <w:t xml:space="preserve"> </w:t>
            </w:r>
          </w:p>
          <w:p w14:paraId="13828BA2" w14:textId="77777777" w:rsidR="00B921EC" w:rsidRPr="00C469AE" w:rsidRDefault="00B921EC" w:rsidP="00EE73DF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C469AE">
              <w:rPr>
                <w:rFonts w:eastAsia="Times New Roman" w:cs="Times New Roman"/>
                <w:i/>
                <w:color w:val="000000"/>
                <w:sz w:val="20"/>
              </w:rPr>
              <w:t>Changes to patient condition based on learner action</w:t>
            </w:r>
          </w:p>
          <w:p w14:paraId="32B23A35" w14:textId="4C82F559" w:rsidR="00F72A99" w:rsidRDefault="00755357" w:rsidP="00C81409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-</w:t>
            </w:r>
            <w:r w:rsidR="00F72A99">
              <w:t xml:space="preserve"> </w:t>
            </w:r>
            <w:r w:rsidR="00F72A99" w:rsidRPr="00F72A99">
              <w:rPr>
                <w:rFonts w:eastAsia="Times New Roman" w:cs="Times New Roman"/>
                <w:color w:val="000000"/>
                <w:sz w:val="22"/>
              </w:rPr>
              <w:t>EKG/CXR provided</w:t>
            </w:r>
          </w:p>
          <w:p w14:paraId="7A6FCC15" w14:textId="77777777" w:rsidR="00F72A99" w:rsidRPr="00C469AE" w:rsidRDefault="00F72A99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2DF530C0" w14:textId="77777777" w:rsidR="00B921EC" w:rsidRPr="00C469AE" w:rsidRDefault="00B921EC" w:rsidP="00EE73DF">
            <w:pPr>
              <w:rPr>
                <w:rFonts w:eastAsia="Times New Roman" w:cs="Times New Roman"/>
                <w:i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  <w:r w:rsidRPr="00C469AE">
              <w:rPr>
                <w:rFonts w:eastAsia="Times New Roman" w:cs="Times New Roman"/>
                <w:i/>
                <w:color w:val="000000"/>
                <w:sz w:val="22"/>
              </w:rPr>
              <w:t xml:space="preserve"> </w:t>
            </w:r>
          </w:p>
          <w:p w14:paraId="325BF79D" w14:textId="77777777" w:rsidR="00B921EC" w:rsidRPr="00C469AE" w:rsidRDefault="00B921EC" w:rsidP="00EE73DF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C469AE">
              <w:rPr>
                <w:rFonts w:eastAsia="Times New Roman" w:cs="Times New Roman"/>
                <w:i/>
                <w:color w:val="000000"/>
                <w:sz w:val="20"/>
              </w:rPr>
              <w:t>For progression to next state</w:t>
            </w:r>
          </w:p>
          <w:p w14:paraId="0D370EEA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-</w:t>
            </w:r>
            <w:r w:rsidR="00F72A99" w:rsidRPr="00F72A99">
              <w:rPr>
                <w:rFonts w:eastAsia="Times New Roman" w:cs="Times New Roman"/>
                <w:color w:val="000000"/>
                <w:sz w:val="22"/>
              </w:rPr>
              <w:t>Once the team identifies sepsis, starts IV fluids/continuous monitoring, and starts antibiotics OR after 5 minutes</w:t>
            </w:r>
          </w:p>
          <w:p w14:paraId="1443E86C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840AB" w14:textId="7206D167" w:rsidR="00B921EC" w:rsidRPr="00F72A99" w:rsidRDefault="00C81409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F64D74">
              <w:rPr>
                <w:rFonts w:eastAsia="Times New Roman" w:cs="Times New Roman"/>
                <w:color w:val="000000"/>
                <w:sz w:val="22"/>
              </w:rPr>
              <w:t>e.g. pip-</w:t>
            </w:r>
            <w:proofErr w:type="spellStart"/>
            <w:r w:rsidRPr="00F64D74">
              <w:rPr>
                <w:rFonts w:eastAsia="Times New Roman" w:cs="Times New Roman"/>
                <w:color w:val="000000"/>
                <w:sz w:val="22"/>
              </w:rPr>
              <w:t>tazo</w:t>
            </w:r>
            <w:proofErr w:type="spellEnd"/>
            <w:r w:rsidRPr="00F64D74">
              <w:rPr>
                <w:rFonts w:eastAsia="Times New Roman" w:cs="Times New Roman"/>
                <w:color w:val="000000"/>
                <w:sz w:val="22"/>
              </w:rPr>
              <w:t xml:space="preserve"> 3.375-4.5g IV OR ceftriaxone 1-2g IV OR ampicillin+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Pr="00F64D74">
              <w:rPr>
                <w:rFonts w:eastAsia="Times New Roman" w:cs="Times New Roman"/>
                <w:color w:val="000000"/>
                <w:sz w:val="22"/>
              </w:rPr>
              <w:t>gentamycin</w:t>
            </w:r>
          </w:p>
        </w:tc>
      </w:tr>
      <w:tr w:rsidR="00B921EC" w:rsidRPr="00220572" w14:paraId="6D83F332" w14:textId="77777777" w:rsidTr="00B921EC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D7A5BE" w14:textId="77777777" w:rsidR="00B921EC" w:rsidRPr="00C469AE" w:rsidRDefault="00B921EC" w:rsidP="00EE73DF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b/>
                <w:color w:val="000000"/>
                <w:sz w:val="22"/>
              </w:rPr>
              <w:t xml:space="preserve">2. </w:t>
            </w:r>
          </w:p>
          <w:p w14:paraId="76FE0C90" w14:textId="77777777" w:rsidR="00F72A99" w:rsidRPr="00C469AE" w:rsidRDefault="00F72A99" w:rsidP="00F72A99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Rhythm: </w:t>
            </w:r>
            <w:r>
              <w:rPr>
                <w:rFonts w:eastAsia="Times New Roman" w:cs="Times New Roman"/>
                <w:color w:val="000000"/>
                <w:sz w:val="22"/>
              </w:rPr>
              <w:t xml:space="preserve">sinus </w:t>
            </w:r>
            <w:proofErr w:type="spellStart"/>
            <w:r>
              <w:rPr>
                <w:rFonts w:eastAsia="Times New Roman" w:cs="Times New Roman"/>
                <w:color w:val="000000"/>
                <w:sz w:val="22"/>
              </w:rPr>
              <w:t>tachy</w:t>
            </w:r>
            <w:proofErr w:type="spellEnd"/>
          </w:p>
          <w:p w14:paraId="0B34E667" w14:textId="77777777" w:rsidR="00F72A99" w:rsidRPr="00C469AE" w:rsidRDefault="00F72A99" w:rsidP="00F72A99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HR: </w:t>
            </w:r>
            <w:r>
              <w:rPr>
                <w:rFonts w:eastAsia="Times New Roman" w:cs="Times New Roman"/>
                <w:color w:val="000000"/>
                <w:sz w:val="22"/>
              </w:rPr>
              <w:t>120</w:t>
            </w:r>
          </w:p>
          <w:p w14:paraId="0777BB16" w14:textId="77777777" w:rsidR="00F72A99" w:rsidRPr="00C469AE" w:rsidRDefault="00F72A99" w:rsidP="00F72A99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BP: </w:t>
            </w:r>
            <w:r w:rsidR="008564A7">
              <w:rPr>
                <w:rFonts w:eastAsia="Times New Roman" w:cs="Times New Roman"/>
                <w:color w:val="000000"/>
                <w:sz w:val="22"/>
              </w:rPr>
              <w:t>80</w:t>
            </w:r>
            <w:r>
              <w:rPr>
                <w:rFonts w:eastAsia="Times New Roman" w:cs="Times New Roman"/>
                <w:color w:val="000000"/>
                <w:sz w:val="22"/>
              </w:rPr>
              <w:t>/55</w:t>
            </w:r>
          </w:p>
          <w:p w14:paraId="17510147" w14:textId="77777777" w:rsidR="00F72A99" w:rsidRPr="00C469AE" w:rsidRDefault="00F72A99" w:rsidP="00F72A99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RR: </w:t>
            </w:r>
            <w:r>
              <w:rPr>
                <w:rFonts w:eastAsia="Times New Roman" w:cs="Times New Roman"/>
                <w:color w:val="000000"/>
                <w:sz w:val="22"/>
              </w:rPr>
              <w:t>22</w:t>
            </w:r>
          </w:p>
          <w:p w14:paraId="19AAC2CF" w14:textId="77777777" w:rsidR="00F72A99" w:rsidRPr="00C469AE" w:rsidRDefault="00F72A99" w:rsidP="00F72A99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O</w:t>
            </w:r>
            <w:r w:rsidRPr="00C469AE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SAT: </w:t>
            </w:r>
            <w:r>
              <w:rPr>
                <w:rFonts w:eastAsia="Times New Roman" w:cs="Times New Roman"/>
                <w:color w:val="000000"/>
                <w:sz w:val="22"/>
              </w:rPr>
              <w:t>95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>%</w:t>
            </w:r>
          </w:p>
          <w:p w14:paraId="470033A6" w14:textId="77777777" w:rsidR="00F72A99" w:rsidRDefault="00F72A99" w:rsidP="00F72A99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T: </w:t>
            </w:r>
            <w:r>
              <w:rPr>
                <w:rFonts w:eastAsia="Times New Roman" w:cs="Times New Roman"/>
                <w:color w:val="000000"/>
                <w:sz w:val="22"/>
              </w:rPr>
              <w:t>39</w:t>
            </w:r>
            <w:r w:rsidRPr="00C469AE">
              <w:rPr>
                <w:rFonts w:eastAsia="Times New Roman" w:cs="Times New Roman"/>
                <w:color w:val="000000"/>
                <w:sz w:val="22"/>
                <w:vertAlign w:val="superscript"/>
              </w:rPr>
              <w:t>o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C </w:t>
            </w:r>
          </w:p>
          <w:p w14:paraId="3A91AD4C" w14:textId="5A4A66E7" w:rsidR="00B921EC" w:rsidRPr="00C469AE" w:rsidRDefault="00F72A99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GCS: 14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B2031F" w14:textId="7C3DBB64" w:rsidR="00B921EC" w:rsidRPr="00F72A99" w:rsidRDefault="00F72A99" w:rsidP="00EE73DF">
            <w:pPr>
              <w:rPr>
                <w:rFonts w:eastAsia="Times New Roman" w:cs="Times New Roman"/>
                <w:i/>
                <w:color w:val="000000"/>
                <w:sz w:val="22"/>
              </w:rPr>
            </w:pPr>
            <w:r w:rsidRPr="00F72A99">
              <w:rPr>
                <w:rFonts w:eastAsia="Times New Roman" w:cs="Times New Roman"/>
                <w:i/>
                <w:color w:val="000000"/>
                <w:sz w:val="22"/>
              </w:rPr>
              <w:t xml:space="preserve">Appears drowsy and </w:t>
            </w:r>
            <w:r w:rsidR="00174623">
              <w:rPr>
                <w:rFonts w:eastAsia="Times New Roman" w:cs="Times New Roman"/>
                <w:i/>
                <w:color w:val="000000"/>
                <w:sz w:val="22"/>
              </w:rPr>
              <w:t>just moaning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2E6CD1" w14:textId="77777777" w:rsidR="00B921EC" w:rsidRPr="008564A7" w:rsidRDefault="0055594B" w:rsidP="00EE73DF">
            <w:pPr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</w:pPr>
            <w:r w:rsidRPr="008564A7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 xml:space="preserve">Expected </w:t>
            </w:r>
            <w:r w:rsidR="00B921EC" w:rsidRPr="008564A7">
              <w:rPr>
                <w:rFonts w:eastAsia="Times New Roman" w:cs="Times New Roman"/>
                <w:color w:val="000000"/>
                <w:sz w:val="22"/>
                <w:szCs w:val="22"/>
                <w:u w:val="single"/>
              </w:rPr>
              <w:t xml:space="preserve">Learner Actions </w:t>
            </w:r>
          </w:p>
          <w:p w14:paraId="01115C62" w14:textId="77777777" w:rsidR="00B921EC" w:rsidRPr="008564A7" w:rsidRDefault="00B921EC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564A7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64A7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966F0C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966F0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8564A7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8564A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F72A99" w:rsidRPr="008564A7">
              <w:rPr>
                <w:rFonts w:eastAsia="Times New Roman" w:cs="Times New Roman"/>
                <w:color w:val="000000"/>
                <w:sz w:val="22"/>
                <w:szCs w:val="22"/>
              </w:rPr>
              <w:t>Reassess ABCs and volume status and recognize patient likely has septic shock</w:t>
            </w:r>
          </w:p>
          <w:p w14:paraId="1211C68A" w14:textId="45FEEE81" w:rsidR="00B921EC" w:rsidRPr="008564A7" w:rsidRDefault="00B921EC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564A7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64A7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966F0C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966F0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8564A7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8564A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470FD1">
              <w:rPr>
                <w:rFonts w:eastAsia="Times New Roman" w:cs="Times New Roman"/>
                <w:color w:val="000000"/>
                <w:sz w:val="22"/>
                <w:szCs w:val="22"/>
              </w:rPr>
              <w:t>C</w:t>
            </w:r>
            <w:r w:rsidR="00F72A99" w:rsidRPr="008564A7">
              <w:rPr>
                <w:rFonts w:eastAsia="Times New Roman" w:cs="Times New Roman"/>
                <w:color w:val="000000"/>
                <w:sz w:val="22"/>
                <w:szCs w:val="22"/>
              </w:rPr>
              <w:t>onsider doing bedside</w:t>
            </w:r>
            <w:r w:rsidR="00C8140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BA35DC">
              <w:rPr>
                <w:rFonts w:eastAsia="Times New Roman" w:cs="Times New Roman"/>
                <w:color w:val="000000"/>
                <w:sz w:val="22"/>
                <w:szCs w:val="22"/>
              </w:rPr>
              <w:t>ultrasound</w:t>
            </w:r>
            <w:r w:rsidR="00C81409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(Cardiac, IVC, Hydronephrosis)</w:t>
            </w:r>
          </w:p>
          <w:p w14:paraId="4EFA52AE" w14:textId="20D7F969" w:rsidR="00B921EC" w:rsidRPr="008564A7" w:rsidRDefault="00B921EC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564A7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64A7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966F0C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966F0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8564A7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Pr="008564A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F72A99" w:rsidRPr="008564A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Consider </w:t>
            </w:r>
            <w:r w:rsidR="00C81409">
              <w:rPr>
                <w:rFonts w:eastAsia="Times New Roman" w:cs="Times New Roman"/>
                <w:color w:val="000000"/>
                <w:sz w:val="22"/>
                <w:szCs w:val="22"/>
              </w:rPr>
              <w:t>more IV fluids vs direct to vasopressors</w:t>
            </w:r>
          </w:p>
          <w:p w14:paraId="7442CB8A" w14:textId="1B267E1E" w:rsidR="00B921EC" w:rsidRPr="008564A7" w:rsidRDefault="00B921EC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564A7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64A7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966F0C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966F0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8564A7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755357" w:rsidRPr="008564A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</w:t>
            </w:r>
            <w:r w:rsidR="00C81409">
              <w:rPr>
                <w:rFonts w:eastAsia="Times New Roman" w:cs="Times New Roman"/>
                <w:color w:val="000000"/>
                <w:sz w:val="22"/>
                <w:szCs w:val="22"/>
              </w:rPr>
              <w:t>Start vasopressor</w:t>
            </w:r>
          </w:p>
          <w:p w14:paraId="41876C10" w14:textId="3B5DC8C3" w:rsidR="00B921EC" w:rsidRPr="008564A7" w:rsidRDefault="00B921EC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564A7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64A7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966F0C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966F0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8564A7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 w:rsidR="008564A7" w:rsidRPr="008564A7">
              <w:rPr>
                <w:sz w:val="22"/>
                <w:szCs w:val="22"/>
              </w:rPr>
              <w:t xml:space="preserve"> </w:t>
            </w:r>
            <w:r w:rsidR="00174623">
              <w:rPr>
                <w:rFonts w:eastAsia="Times New Roman" w:cs="Times New Roman"/>
                <w:color w:val="000000"/>
                <w:sz w:val="22"/>
                <w:szCs w:val="22"/>
              </w:rPr>
              <w:t>C</w:t>
            </w:r>
            <w:r w:rsidR="008564A7" w:rsidRPr="008564A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entral line or </w:t>
            </w:r>
            <w:r w:rsidR="00470FD1">
              <w:rPr>
                <w:rFonts w:eastAsia="Times New Roman" w:cs="Times New Roman"/>
                <w:color w:val="000000"/>
                <w:sz w:val="22"/>
                <w:szCs w:val="22"/>
              </w:rPr>
              <w:t>secon</w:t>
            </w:r>
            <w:r w:rsidR="00174623">
              <w:rPr>
                <w:rFonts w:eastAsia="Times New Roman" w:cs="Times New Roman"/>
                <w:color w:val="000000"/>
                <w:sz w:val="22"/>
                <w:szCs w:val="22"/>
              </w:rPr>
              <w:t>d</w:t>
            </w:r>
            <w:r w:rsidR="008564A7" w:rsidRPr="008564A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large IV</w:t>
            </w:r>
          </w:p>
          <w:p w14:paraId="03497044" w14:textId="28CF7566" w:rsidR="00B921EC" w:rsidRDefault="008564A7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564A7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64A7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966F0C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966F0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8564A7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>
              <w:t xml:space="preserve"> </w:t>
            </w:r>
            <w:r w:rsidR="00C81409">
              <w:t xml:space="preserve">Insert </w:t>
            </w:r>
            <w:r w:rsidR="00C81409">
              <w:rPr>
                <w:rFonts w:eastAsia="Times New Roman" w:cs="Times New Roman"/>
                <w:color w:val="000000"/>
                <w:sz w:val="22"/>
                <w:szCs w:val="22"/>
              </w:rPr>
              <w:t>u</w:t>
            </w:r>
            <w:r w:rsidRPr="008564A7">
              <w:rPr>
                <w:rFonts w:eastAsia="Times New Roman" w:cs="Times New Roman"/>
                <w:color w:val="000000"/>
                <w:sz w:val="22"/>
                <w:szCs w:val="22"/>
              </w:rPr>
              <w:t>rin</w:t>
            </w:r>
            <w:r w:rsidR="00C81409">
              <w:rPr>
                <w:rFonts w:eastAsia="Times New Roman" w:cs="Times New Roman"/>
                <w:color w:val="000000"/>
                <w:sz w:val="22"/>
                <w:szCs w:val="22"/>
              </w:rPr>
              <w:t>ary</w:t>
            </w:r>
            <w:r w:rsidRPr="008564A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catheter</w:t>
            </w:r>
          </w:p>
          <w:p w14:paraId="33649B00" w14:textId="77777777" w:rsidR="008564A7" w:rsidRDefault="008564A7" w:rsidP="00EE73DF">
            <w:pPr>
              <w:rPr>
                <w:rFonts w:eastAsia="Times New Roman" w:cs="Times New Roman"/>
                <w:color w:val="000000"/>
                <w:sz w:val="22"/>
                <w:szCs w:val="22"/>
              </w:rPr>
            </w:pPr>
            <w:r w:rsidRPr="008564A7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564A7">
              <w:rPr>
                <w:rFonts w:eastAsia="Times New Roman" w:cs="Times New Roman"/>
                <w:color w:val="000000"/>
                <w:sz w:val="22"/>
                <w:szCs w:val="22"/>
              </w:rPr>
              <w:instrText xml:space="preserve"> FORMCHECKBOX </w:instrText>
            </w:r>
            <w:r w:rsidR="00966F0C">
              <w:rPr>
                <w:rFonts w:eastAsia="Times New Roman" w:cs="Times New Roman"/>
                <w:color w:val="000000"/>
                <w:sz w:val="22"/>
                <w:szCs w:val="22"/>
              </w:rPr>
            </w:r>
            <w:r w:rsidR="00966F0C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separate"/>
            </w:r>
            <w:r w:rsidRPr="008564A7">
              <w:rPr>
                <w:rFonts w:eastAsia="Times New Roman" w:cs="Times New Roman"/>
                <w:color w:val="000000"/>
                <w:sz w:val="22"/>
                <w:szCs w:val="22"/>
              </w:rPr>
              <w:fldChar w:fldCharType="end"/>
            </w:r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 Order CT </w:t>
            </w:r>
            <w:proofErr w:type="spellStart"/>
            <w:r>
              <w:rPr>
                <w:rFonts w:eastAsia="Times New Roman" w:cs="Times New Roman"/>
                <w:color w:val="000000"/>
                <w:sz w:val="22"/>
                <w:szCs w:val="22"/>
              </w:rPr>
              <w:t>abdo</w:t>
            </w:r>
            <w:proofErr w:type="spellEnd"/>
            <w:r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/pelvis or ultrasound once patient is stabilized </w:t>
            </w:r>
          </w:p>
          <w:p w14:paraId="359B0E9E" w14:textId="77777777" w:rsidR="008564A7" w:rsidRPr="00C469AE" w:rsidRDefault="008564A7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8C960C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Modifiers</w:t>
            </w:r>
          </w:p>
          <w:p w14:paraId="64650B3F" w14:textId="6309CFB8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-</w:t>
            </w:r>
            <w:r w:rsidR="008564A7">
              <w:t xml:space="preserve"> </w:t>
            </w:r>
            <w:r w:rsidR="008564A7" w:rsidRPr="008564A7">
              <w:rPr>
                <w:rFonts w:eastAsia="Times New Roman" w:cs="Times New Roman"/>
                <w:color w:val="000000"/>
                <w:sz w:val="22"/>
              </w:rPr>
              <w:t>Patient decline</w:t>
            </w:r>
            <w:r w:rsidR="00470FD1">
              <w:rPr>
                <w:rFonts w:eastAsia="Times New Roman" w:cs="Times New Roman"/>
                <w:color w:val="000000"/>
                <w:sz w:val="22"/>
              </w:rPr>
              <w:t>s</w:t>
            </w:r>
            <w:r w:rsidR="008564A7" w:rsidRPr="008564A7">
              <w:rPr>
                <w:rFonts w:eastAsia="Times New Roman" w:cs="Times New Roman"/>
                <w:color w:val="000000"/>
                <w:sz w:val="22"/>
              </w:rPr>
              <w:t xml:space="preserve"> if no second fluid bolus</w:t>
            </w:r>
            <w:r w:rsidR="00470FD1">
              <w:rPr>
                <w:rFonts w:eastAsia="Times New Roman" w:cs="Times New Roman"/>
                <w:color w:val="000000"/>
                <w:sz w:val="22"/>
              </w:rPr>
              <w:t>/</w:t>
            </w:r>
            <w:r w:rsidR="008564A7" w:rsidRPr="008564A7">
              <w:rPr>
                <w:rFonts w:eastAsia="Times New Roman" w:cs="Times New Roman"/>
                <w:color w:val="000000"/>
                <w:sz w:val="22"/>
              </w:rPr>
              <w:t>vasopressor started (increase HR to 125, BP to 70/40)</w:t>
            </w:r>
          </w:p>
          <w:p w14:paraId="136D5545" w14:textId="77777777" w:rsidR="00B921EC" w:rsidRPr="00C469AE" w:rsidRDefault="00755357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-</w:t>
            </w:r>
          </w:p>
          <w:p w14:paraId="646CE253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-</w:t>
            </w:r>
          </w:p>
          <w:p w14:paraId="40337513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</w:p>
          <w:p w14:paraId="111F3B76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-</w:t>
            </w:r>
            <w:r w:rsidR="00566B4D">
              <w:t xml:space="preserve"> </w:t>
            </w:r>
            <w:r w:rsidR="00566B4D" w:rsidRPr="00566B4D">
              <w:rPr>
                <w:rFonts w:eastAsia="Times New Roman" w:cs="Times New Roman"/>
                <w:color w:val="000000"/>
                <w:sz w:val="22"/>
              </w:rPr>
              <w:t>Once the team identifies shock, initiates more fluids, and vasopressors OR after 5 minutes</w:t>
            </w:r>
          </w:p>
          <w:p w14:paraId="7638E45F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-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0C60B" w14:textId="77777777" w:rsidR="00B921EC" w:rsidRDefault="00566B4D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 xml:space="preserve">The trainee should be prompted if appropriate treatment has not been initiated. </w:t>
            </w:r>
          </w:p>
          <w:p w14:paraId="298C5F55" w14:textId="77777777" w:rsidR="00C81409" w:rsidRDefault="00C81409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  <w:p w14:paraId="7F9E0DCA" w14:textId="613549EC" w:rsidR="00C81409" w:rsidRPr="00566B4D" w:rsidRDefault="00C81409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8564A7">
              <w:rPr>
                <w:rFonts w:eastAsia="Times New Roman" w:cs="Times New Roman"/>
                <w:color w:val="000000"/>
                <w:sz w:val="22"/>
                <w:szCs w:val="22"/>
              </w:rPr>
              <w:t xml:space="preserve">Consider </w:t>
            </w:r>
            <w:r w:rsidRPr="008564A7">
              <w:rPr>
                <w:color w:val="000000"/>
                <w:sz w:val="22"/>
                <w:szCs w:val="22"/>
              </w:rPr>
              <w:t>norepinephrine 0.1-2mcg/kg/min IV</w:t>
            </w:r>
            <w:r w:rsidR="00470FD1">
              <w:rPr>
                <w:color w:val="000000"/>
                <w:sz w:val="22"/>
                <w:szCs w:val="22"/>
              </w:rPr>
              <w:t xml:space="preserve"> as first line</w:t>
            </w:r>
          </w:p>
        </w:tc>
      </w:tr>
      <w:tr w:rsidR="00B921EC" w:rsidRPr="00220572" w14:paraId="1C011EF1" w14:textId="77777777" w:rsidTr="00B921EC">
        <w:trPr>
          <w:trHeight w:val="256"/>
        </w:trPr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15A5E5" w14:textId="77777777" w:rsidR="00B921EC" w:rsidRPr="00C469AE" w:rsidRDefault="00B921EC" w:rsidP="00EE73DF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b/>
                <w:color w:val="000000"/>
                <w:sz w:val="22"/>
              </w:rPr>
              <w:lastRenderedPageBreak/>
              <w:t>3.</w:t>
            </w:r>
          </w:p>
          <w:p w14:paraId="2B8A2F37" w14:textId="77777777" w:rsidR="00566B4D" w:rsidRPr="00C469AE" w:rsidRDefault="00566B4D" w:rsidP="00566B4D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Rhythm: </w:t>
            </w:r>
            <w:r>
              <w:rPr>
                <w:rFonts w:eastAsia="Times New Roman" w:cs="Times New Roman"/>
                <w:color w:val="000000"/>
                <w:sz w:val="22"/>
              </w:rPr>
              <w:t>sinus rhythm</w:t>
            </w:r>
          </w:p>
          <w:p w14:paraId="6F420F8B" w14:textId="77777777" w:rsidR="00566B4D" w:rsidRPr="00C469AE" w:rsidRDefault="00566B4D" w:rsidP="00566B4D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HR: </w:t>
            </w:r>
            <w:r>
              <w:rPr>
                <w:rFonts w:eastAsia="Times New Roman" w:cs="Times New Roman"/>
                <w:color w:val="000000"/>
                <w:sz w:val="22"/>
              </w:rPr>
              <w:t>85</w:t>
            </w:r>
          </w:p>
          <w:p w14:paraId="545B3B09" w14:textId="77777777" w:rsidR="00566B4D" w:rsidRPr="00C469AE" w:rsidRDefault="00566B4D" w:rsidP="00566B4D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BP: </w:t>
            </w:r>
            <w:r>
              <w:rPr>
                <w:rFonts w:eastAsia="Times New Roman" w:cs="Times New Roman"/>
                <w:color w:val="000000"/>
                <w:sz w:val="22"/>
              </w:rPr>
              <w:t>110/75</w:t>
            </w:r>
          </w:p>
          <w:p w14:paraId="4AF4A5B4" w14:textId="77777777" w:rsidR="00566B4D" w:rsidRPr="00C469AE" w:rsidRDefault="00566B4D" w:rsidP="00566B4D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RR: </w:t>
            </w:r>
            <w:r>
              <w:rPr>
                <w:rFonts w:eastAsia="Times New Roman" w:cs="Times New Roman"/>
                <w:color w:val="000000"/>
                <w:sz w:val="22"/>
              </w:rPr>
              <w:t>18</w:t>
            </w:r>
          </w:p>
          <w:p w14:paraId="2685D7A3" w14:textId="77777777" w:rsidR="00566B4D" w:rsidRPr="00C469AE" w:rsidRDefault="00566B4D" w:rsidP="00566B4D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>O</w:t>
            </w:r>
            <w:r w:rsidRPr="00C469AE">
              <w:rPr>
                <w:rFonts w:eastAsia="Times New Roman" w:cs="Times New Roman"/>
                <w:color w:val="000000"/>
                <w:sz w:val="22"/>
                <w:vertAlign w:val="subscript"/>
              </w:rPr>
              <w:t>2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SAT: </w:t>
            </w:r>
            <w:r>
              <w:rPr>
                <w:rFonts w:eastAsia="Times New Roman" w:cs="Times New Roman"/>
                <w:color w:val="000000"/>
                <w:sz w:val="22"/>
              </w:rPr>
              <w:t>95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>%</w:t>
            </w:r>
          </w:p>
          <w:p w14:paraId="77AE5B9B" w14:textId="77777777" w:rsidR="00566B4D" w:rsidRDefault="00566B4D" w:rsidP="00566B4D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T: </w:t>
            </w:r>
            <w:r>
              <w:rPr>
                <w:rFonts w:eastAsia="Times New Roman" w:cs="Times New Roman"/>
                <w:color w:val="000000"/>
                <w:sz w:val="22"/>
              </w:rPr>
              <w:t>37.8</w:t>
            </w:r>
            <w:r w:rsidRPr="00C469AE">
              <w:rPr>
                <w:rFonts w:eastAsia="Times New Roman" w:cs="Times New Roman"/>
                <w:color w:val="000000"/>
                <w:sz w:val="22"/>
                <w:vertAlign w:val="superscript"/>
              </w:rPr>
              <w:t>o</w:t>
            </w:r>
            <w:r w:rsidRPr="00C469AE">
              <w:rPr>
                <w:rFonts w:eastAsia="Times New Roman" w:cs="Times New Roman"/>
                <w:color w:val="000000"/>
                <w:sz w:val="22"/>
              </w:rPr>
              <w:t xml:space="preserve">C </w:t>
            </w:r>
          </w:p>
          <w:p w14:paraId="76FD4FE0" w14:textId="77777777" w:rsidR="00566B4D" w:rsidRPr="00C469AE" w:rsidRDefault="00566B4D" w:rsidP="00566B4D">
            <w:pPr>
              <w:rPr>
                <w:rFonts w:eastAsia="Times New Roman" w:cs="Times New Roman"/>
                <w:color w:val="000000"/>
                <w:sz w:val="22"/>
              </w:rPr>
            </w:pPr>
            <w:r>
              <w:rPr>
                <w:rFonts w:eastAsia="Times New Roman" w:cs="Times New Roman"/>
                <w:color w:val="000000"/>
                <w:sz w:val="22"/>
              </w:rPr>
              <w:t>GCS: 15</w:t>
            </w:r>
          </w:p>
          <w:p w14:paraId="13299ABE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2226E4" w14:textId="6FC89D1F" w:rsidR="00B921EC" w:rsidRPr="00C469AE" w:rsidRDefault="00566B4D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566B4D">
              <w:rPr>
                <w:rFonts w:eastAsia="Times New Roman" w:cs="Times New Roman"/>
                <w:color w:val="000000"/>
                <w:sz w:val="22"/>
              </w:rPr>
              <w:t xml:space="preserve">Improved </w:t>
            </w:r>
            <w:r w:rsidR="00174623">
              <w:rPr>
                <w:rFonts w:eastAsia="Times New Roman" w:cs="Times New Roman"/>
                <w:color w:val="000000"/>
                <w:sz w:val="22"/>
              </w:rPr>
              <w:t>mental status</w:t>
            </w:r>
            <w:r w:rsidRPr="00566B4D">
              <w:rPr>
                <w:rFonts w:eastAsia="Times New Roman" w:cs="Times New Roman"/>
                <w:color w:val="000000"/>
                <w:sz w:val="22"/>
              </w:rPr>
              <w:t>, normalized capillary refill, and GCS 15</w:t>
            </w:r>
          </w:p>
        </w:tc>
        <w:tc>
          <w:tcPr>
            <w:tcW w:w="3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3AD7B0" w14:textId="77777777" w:rsidR="00B921EC" w:rsidRPr="00C469AE" w:rsidRDefault="0055594B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Expected </w:t>
            </w:r>
            <w:r w:rsidR="00B921EC"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 xml:space="preserve">Learner Actions </w:t>
            </w:r>
          </w:p>
          <w:p w14:paraId="4F715321" w14:textId="5FCD52F1" w:rsidR="00B921EC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966F0C">
              <w:rPr>
                <w:rFonts w:eastAsia="Times New Roman" w:cs="Times New Roman"/>
                <w:color w:val="000000"/>
                <w:sz w:val="22"/>
              </w:rPr>
            </w:r>
            <w:r w:rsidR="00966F0C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B57F5C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470FD1">
              <w:rPr>
                <w:rFonts w:eastAsia="Times New Roman" w:cs="Times New Roman"/>
                <w:color w:val="000000"/>
                <w:sz w:val="22"/>
              </w:rPr>
              <w:t>Interpret CT results</w:t>
            </w:r>
          </w:p>
          <w:p w14:paraId="498EEACF" w14:textId="77777777" w:rsidR="00B57F5C" w:rsidRPr="00C469AE" w:rsidRDefault="00B57F5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966F0C">
              <w:rPr>
                <w:rFonts w:eastAsia="Times New Roman" w:cs="Times New Roman"/>
                <w:color w:val="000000"/>
                <w:sz w:val="22"/>
              </w:rPr>
            </w:r>
            <w:r w:rsidR="00966F0C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>
              <w:t xml:space="preserve"> </w:t>
            </w:r>
            <w:r>
              <w:rPr>
                <w:rFonts w:eastAsia="Times New Roman" w:cs="Times New Roman"/>
                <w:color w:val="000000"/>
                <w:sz w:val="22"/>
              </w:rPr>
              <w:t>C</w:t>
            </w:r>
            <w:r w:rsidRPr="00B57F5C">
              <w:rPr>
                <w:rFonts w:eastAsia="Times New Roman" w:cs="Times New Roman"/>
                <w:color w:val="000000"/>
                <w:sz w:val="22"/>
              </w:rPr>
              <w:t xml:space="preserve">onsider doing bedside </w:t>
            </w:r>
            <w:r w:rsidR="00442BCE">
              <w:rPr>
                <w:rFonts w:eastAsia="Times New Roman" w:cs="Times New Roman"/>
                <w:color w:val="000000"/>
                <w:sz w:val="22"/>
              </w:rPr>
              <w:t xml:space="preserve">renal </w:t>
            </w:r>
            <w:r w:rsidRPr="00B57F5C">
              <w:rPr>
                <w:rFonts w:eastAsia="Times New Roman" w:cs="Times New Roman"/>
                <w:color w:val="000000"/>
                <w:sz w:val="22"/>
              </w:rPr>
              <w:t>ultrasound (show same image as the above pointer)</w:t>
            </w:r>
          </w:p>
          <w:p w14:paraId="2784140C" w14:textId="12D5D10A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469AE">
              <w:rPr>
                <w:rFonts w:eastAsia="Times New Roman" w:cs="Times New Roman"/>
                <w:color w:val="000000"/>
                <w:sz w:val="22"/>
              </w:rPr>
              <w:instrText xml:space="preserve"> FORMCHECKBOX </w:instrText>
            </w:r>
            <w:r w:rsidR="00966F0C">
              <w:rPr>
                <w:rFonts w:eastAsia="Times New Roman" w:cs="Times New Roman"/>
                <w:color w:val="000000"/>
                <w:sz w:val="22"/>
              </w:rPr>
            </w:r>
            <w:r w:rsidR="00966F0C">
              <w:rPr>
                <w:rFonts w:eastAsia="Times New Roman" w:cs="Times New Roman"/>
                <w:color w:val="000000"/>
                <w:sz w:val="22"/>
              </w:rPr>
              <w:fldChar w:fldCharType="separate"/>
            </w:r>
            <w:r w:rsidRPr="00C469AE">
              <w:rPr>
                <w:rFonts w:eastAsia="Times New Roman" w:cs="Times New Roman"/>
                <w:color w:val="000000"/>
                <w:sz w:val="22"/>
              </w:rPr>
              <w:fldChar w:fldCharType="end"/>
            </w:r>
            <w:r w:rsidR="00B57F5C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  <w:r w:rsidR="00C81409">
              <w:rPr>
                <w:rFonts w:eastAsia="Times New Roman" w:cs="Times New Roman"/>
                <w:color w:val="000000"/>
                <w:sz w:val="22"/>
              </w:rPr>
              <w:t>C</w:t>
            </w:r>
            <w:r w:rsidR="00B57F5C" w:rsidRPr="00B57F5C">
              <w:rPr>
                <w:rFonts w:eastAsia="Times New Roman" w:cs="Times New Roman"/>
                <w:color w:val="000000"/>
                <w:sz w:val="22"/>
              </w:rPr>
              <w:t>onsult urology</w:t>
            </w:r>
            <w:r w:rsidR="00C81409">
              <w:rPr>
                <w:rFonts w:eastAsia="Times New Roman" w:cs="Times New Roman"/>
                <w:color w:val="000000"/>
                <w:sz w:val="22"/>
              </w:rPr>
              <w:t xml:space="preserve"> and ICU</w:t>
            </w:r>
          </w:p>
          <w:p w14:paraId="1101D54C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</w:rPr>
            </w:pP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07C49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Modifiers</w:t>
            </w:r>
          </w:p>
          <w:p w14:paraId="36B44F63" w14:textId="66B7A4AD" w:rsidR="00B921EC" w:rsidRPr="00470FD1" w:rsidRDefault="00B921EC" w:rsidP="00470FD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</w:p>
          <w:p w14:paraId="3E564F53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  <w:r w:rsidRPr="00C469AE">
              <w:rPr>
                <w:rFonts w:eastAsia="Times New Roman" w:cs="Times New Roman"/>
                <w:color w:val="000000"/>
                <w:sz w:val="22"/>
                <w:u w:val="single"/>
              </w:rPr>
              <w:t>Triggers</w:t>
            </w:r>
          </w:p>
          <w:p w14:paraId="4CC8AB0B" w14:textId="56176354" w:rsidR="00B921EC" w:rsidRPr="00C469AE" w:rsidRDefault="00470FD1" w:rsidP="00EE73DF">
            <w:pPr>
              <w:rPr>
                <w:rFonts w:eastAsia="Times New Roman" w:cs="Times New Roman"/>
                <w:color w:val="000000"/>
                <w:sz w:val="22"/>
              </w:rPr>
            </w:pPr>
            <w:r w:rsidRPr="00F9420D">
              <w:rPr>
                <w:b/>
                <w:color w:val="000000"/>
                <w:sz w:val="22"/>
                <w:szCs w:val="22"/>
              </w:rPr>
              <w:t>END CASE</w:t>
            </w:r>
            <w:r w:rsidRPr="00F9420D">
              <w:rPr>
                <w:color w:val="000000"/>
                <w:sz w:val="22"/>
                <w:szCs w:val="22"/>
              </w:rPr>
              <w:t xml:space="preserve"> after appropriate management of septic shock (</w:t>
            </w:r>
            <w:proofErr w:type="spellStart"/>
            <w:r w:rsidRPr="00F9420D">
              <w:rPr>
                <w:color w:val="000000"/>
                <w:sz w:val="22"/>
                <w:szCs w:val="22"/>
              </w:rPr>
              <w:t>abx</w:t>
            </w:r>
            <w:proofErr w:type="spellEnd"/>
            <w:r w:rsidRPr="00F9420D">
              <w:rPr>
                <w:color w:val="000000"/>
                <w:sz w:val="22"/>
                <w:szCs w:val="22"/>
              </w:rPr>
              <w:t>, fluids, vasopressors) and disposition</w:t>
            </w:r>
          </w:p>
        </w:tc>
        <w:tc>
          <w:tcPr>
            <w:tcW w:w="35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6A4E7" w14:textId="77777777" w:rsidR="00B921EC" w:rsidRPr="00C469AE" w:rsidRDefault="00B921EC" w:rsidP="00EE73DF">
            <w:pPr>
              <w:rPr>
                <w:rFonts w:eastAsia="Times New Roman" w:cs="Times New Roman"/>
                <w:color w:val="000000"/>
                <w:sz w:val="22"/>
                <w:u w:val="single"/>
              </w:rPr>
            </w:pPr>
          </w:p>
        </w:tc>
      </w:tr>
    </w:tbl>
    <w:p w14:paraId="54580DBF" w14:textId="77777777" w:rsidR="00755357" w:rsidRDefault="00755357" w:rsidP="002E4C6C">
      <w:pPr>
        <w:rPr>
          <w:sz w:val="28"/>
        </w:rPr>
        <w:sectPr w:rsidR="00755357" w:rsidSect="00B921EC">
          <w:headerReference w:type="default" r:id="rId12"/>
          <w:footerReference w:type="default" r:id="rId13"/>
          <w:pgSz w:w="15840" w:h="12240" w:orient="landscape"/>
          <w:pgMar w:top="142" w:right="142" w:bottom="142" w:left="142" w:header="708" w:footer="576" w:gutter="0"/>
          <w:cols w:space="708"/>
          <w:docGrid w:linePitch="360"/>
        </w:sectPr>
      </w:pPr>
    </w:p>
    <w:p w14:paraId="51143D50" w14:textId="77777777" w:rsidR="006C1282" w:rsidRPr="0085295C" w:rsidRDefault="0075589F" w:rsidP="006C1282">
      <w:pPr>
        <w:ind w:firstLine="360"/>
        <w:rPr>
          <w:b/>
          <w:sz w:val="28"/>
        </w:rPr>
      </w:pPr>
      <w:r>
        <w:rPr>
          <w:b/>
          <w:sz w:val="28"/>
        </w:rPr>
        <w:lastRenderedPageBreak/>
        <w:t xml:space="preserve">Appendix </w:t>
      </w:r>
      <w:r w:rsidR="004C1074">
        <w:rPr>
          <w:b/>
          <w:sz w:val="28"/>
        </w:rPr>
        <w:t>A</w:t>
      </w:r>
      <w:r w:rsidR="00F8438B" w:rsidRPr="0085295C">
        <w:rPr>
          <w:b/>
          <w:sz w:val="28"/>
        </w:rPr>
        <w:t>: Laboratory Results</w:t>
      </w:r>
    </w:p>
    <w:p w14:paraId="1081199B" w14:textId="77777777" w:rsidR="006C1282" w:rsidRDefault="006C1282" w:rsidP="006C1282"/>
    <w:tbl>
      <w:tblPr>
        <w:tblStyle w:val="TableGrid"/>
        <w:tblW w:w="11057" w:type="dxa"/>
        <w:tblInd w:w="56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8"/>
        <w:gridCol w:w="5529"/>
      </w:tblGrid>
      <w:tr w:rsidR="006C1282" w14:paraId="7665B5C1" w14:textId="77777777" w:rsidTr="0085295C">
        <w:tc>
          <w:tcPr>
            <w:tcW w:w="5528" w:type="dxa"/>
            <w:tcBorders>
              <w:right w:val="single" w:sz="4" w:space="0" w:color="auto"/>
            </w:tcBorders>
          </w:tcPr>
          <w:p w14:paraId="43C0063B" w14:textId="77777777" w:rsidR="006C1282" w:rsidRPr="0038399E" w:rsidRDefault="006C1282" w:rsidP="006C1282">
            <w:pPr>
              <w:rPr>
                <w:u w:val="single"/>
              </w:rPr>
            </w:pPr>
            <w:r w:rsidRPr="0038399E">
              <w:rPr>
                <w:u w:val="single"/>
              </w:rPr>
              <w:t>CBC</w:t>
            </w:r>
          </w:p>
          <w:p w14:paraId="38BBE4BE" w14:textId="77777777" w:rsidR="006C1282" w:rsidRPr="00BF5C7B" w:rsidRDefault="0085295C" w:rsidP="006C1282">
            <w:r>
              <w:t xml:space="preserve"> </w:t>
            </w:r>
            <w:r w:rsidR="006C1282" w:rsidRPr="00BF5C7B">
              <w:t>WBC</w:t>
            </w:r>
            <w:r w:rsidR="005843D2">
              <w:t xml:space="preserve"> 20.3</w:t>
            </w:r>
          </w:p>
          <w:p w14:paraId="1B4328AA" w14:textId="77777777" w:rsidR="006C1282" w:rsidRDefault="0085295C" w:rsidP="006C1282">
            <w:r>
              <w:t xml:space="preserve"> </w:t>
            </w:r>
            <w:r w:rsidR="006C1282">
              <w:t>Hgb</w:t>
            </w:r>
            <w:r w:rsidR="00BF5C7B">
              <w:t xml:space="preserve"> </w:t>
            </w:r>
            <w:r w:rsidR="005843D2">
              <w:t>137</w:t>
            </w:r>
          </w:p>
          <w:p w14:paraId="7A7BBADA" w14:textId="77777777" w:rsidR="006C1282" w:rsidRDefault="0085295C" w:rsidP="006C1282">
            <w:r>
              <w:t xml:space="preserve"> </w:t>
            </w:r>
            <w:proofErr w:type="spellStart"/>
            <w:r w:rsidR="006C1282">
              <w:t>Plt</w:t>
            </w:r>
            <w:proofErr w:type="spellEnd"/>
            <w:r w:rsidR="005843D2">
              <w:t xml:space="preserve"> 600</w:t>
            </w:r>
          </w:p>
          <w:p w14:paraId="77BC26C4" w14:textId="77777777" w:rsidR="006C1282" w:rsidRDefault="006C1282" w:rsidP="006C1282"/>
          <w:p w14:paraId="08282ADD" w14:textId="77777777" w:rsidR="006C1282" w:rsidRPr="0038399E" w:rsidRDefault="006C1282" w:rsidP="006C1282">
            <w:pPr>
              <w:rPr>
                <w:u w:val="single"/>
              </w:rPr>
            </w:pPr>
            <w:proofErr w:type="spellStart"/>
            <w:r w:rsidRPr="0038399E">
              <w:rPr>
                <w:u w:val="single"/>
              </w:rPr>
              <w:t>Lytes</w:t>
            </w:r>
            <w:proofErr w:type="spellEnd"/>
          </w:p>
          <w:p w14:paraId="080104EE" w14:textId="77777777" w:rsidR="006C1282" w:rsidRDefault="0085295C" w:rsidP="006C1282">
            <w:r>
              <w:t xml:space="preserve"> </w:t>
            </w:r>
            <w:r w:rsidR="006C1282">
              <w:t>Na</w:t>
            </w:r>
            <w:r w:rsidR="005843D2">
              <w:t xml:space="preserve"> 135</w:t>
            </w:r>
          </w:p>
          <w:p w14:paraId="2A26CB1F" w14:textId="77777777" w:rsidR="006C1282" w:rsidRDefault="0085295C" w:rsidP="006C1282">
            <w:r>
              <w:t xml:space="preserve"> </w:t>
            </w:r>
            <w:r w:rsidR="006C1282">
              <w:t>K</w:t>
            </w:r>
            <w:r w:rsidR="005843D2">
              <w:t xml:space="preserve"> 5.1</w:t>
            </w:r>
          </w:p>
          <w:p w14:paraId="2D4B21A1" w14:textId="746F2DEE" w:rsidR="006C1282" w:rsidRDefault="0085295C" w:rsidP="006C1282">
            <w:r>
              <w:t xml:space="preserve"> </w:t>
            </w:r>
            <w:r w:rsidR="006C1282">
              <w:t>Cl</w:t>
            </w:r>
            <w:r w:rsidR="005843D2">
              <w:t xml:space="preserve"> </w:t>
            </w:r>
            <w:r w:rsidR="005664CC">
              <w:t>98</w:t>
            </w:r>
          </w:p>
          <w:p w14:paraId="3655EE43" w14:textId="77777777" w:rsidR="006C1282" w:rsidRDefault="0085295C" w:rsidP="006C1282">
            <w:r>
              <w:t xml:space="preserve"> </w:t>
            </w:r>
            <w:r w:rsidR="006C1282">
              <w:t>HCO</w:t>
            </w:r>
            <w:r w:rsidR="006C1282">
              <w:rPr>
                <w:vertAlign w:val="subscript"/>
              </w:rPr>
              <w:t>3</w:t>
            </w:r>
            <w:r w:rsidR="005843D2">
              <w:rPr>
                <w:vertAlign w:val="subscript"/>
              </w:rPr>
              <w:t xml:space="preserve"> </w:t>
            </w:r>
            <w:r w:rsidR="009E3F20">
              <w:t>16</w:t>
            </w:r>
          </w:p>
          <w:p w14:paraId="19A252D7" w14:textId="781B096E" w:rsidR="006C1282" w:rsidRPr="0038399E" w:rsidRDefault="0085295C" w:rsidP="006C1282">
            <w:r>
              <w:t xml:space="preserve"> </w:t>
            </w:r>
            <w:r w:rsidR="006C1282">
              <w:t>AG</w:t>
            </w:r>
            <w:r w:rsidR="009E3F20">
              <w:t xml:space="preserve"> </w:t>
            </w:r>
            <w:r w:rsidR="005664CC">
              <w:t>21</w:t>
            </w:r>
          </w:p>
          <w:p w14:paraId="0350B510" w14:textId="77777777" w:rsidR="006C1282" w:rsidRDefault="0085295C" w:rsidP="006C1282">
            <w:r>
              <w:t xml:space="preserve"> </w:t>
            </w:r>
            <w:r w:rsidR="006C1282">
              <w:t>Urea</w:t>
            </w:r>
            <w:r w:rsidR="005843D2">
              <w:t xml:space="preserve"> 15.1</w:t>
            </w:r>
          </w:p>
          <w:p w14:paraId="4A3EC7B5" w14:textId="77777777" w:rsidR="006C1282" w:rsidRDefault="0085295C" w:rsidP="006C1282">
            <w:r>
              <w:t xml:space="preserve"> </w:t>
            </w:r>
            <w:r w:rsidR="006C1282">
              <w:t>Cr</w:t>
            </w:r>
            <w:r w:rsidR="005843D2">
              <w:t xml:space="preserve"> 217</w:t>
            </w:r>
          </w:p>
          <w:p w14:paraId="65803AA1" w14:textId="77777777" w:rsidR="006C1282" w:rsidRDefault="0085295C" w:rsidP="006C1282">
            <w:r>
              <w:t xml:space="preserve"> </w:t>
            </w:r>
            <w:r w:rsidR="006C1282">
              <w:t>Glucose</w:t>
            </w:r>
            <w:r w:rsidR="005843D2">
              <w:t xml:space="preserve"> 9</w:t>
            </w:r>
          </w:p>
          <w:p w14:paraId="19F72474" w14:textId="77777777" w:rsidR="006C1282" w:rsidRDefault="006C1282" w:rsidP="006C1282"/>
          <w:p w14:paraId="393E2B57" w14:textId="77777777" w:rsidR="002D1662" w:rsidRPr="0038399E" w:rsidRDefault="002D1662" w:rsidP="002D1662">
            <w:pPr>
              <w:rPr>
                <w:u w:val="single"/>
              </w:rPr>
            </w:pPr>
            <w:r w:rsidRPr="0038399E">
              <w:rPr>
                <w:u w:val="single"/>
              </w:rPr>
              <w:t>VBG</w:t>
            </w:r>
          </w:p>
          <w:p w14:paraId="21118C99" w14:textId="77777777" w:rsidR="002D1662" w:rsidRDefault="0085295C" w:rsidP="002D1662">
            <w:r>
              <w:t xml:space="preserve"> </w:t>
            </w:r>
            <w:r w:rsidR="002D1662">
              <w:t>pH</w:t>
            </w:r>
            <w:r w:rsidR="00C16CB3">
              <w:t xml:space="preserve"> 7.26</w:t>
            </w:r>
          </w:p>
          <w:p w14:paraId="394B9F9A" w14:textId="77777777" w:rsidR="002D1662" w:rsidRPr="00DC024B" w:rsidRDefault="0085295C" w:rsidP="002D1662">
            <w:r>
              <w:t xml:space="preserve"> p</w:t>
            </w:r>
            <w:r w:rsidR="002D1662">
              <w:t>CO</w:t>
            </w:r>
            <w:r w:rsidR="002D1662">
              <w:rPr>
                <w:vertAlign w:val="subscript"/>
              </w:rPr>
              <w:t>2</w:t>
            </w:r>
            <w:r w:rsidR="00DC024B">
              <w:rPr>
                <w:vertAlign w:val="subscript"/>
              </w:rPr>
              <w:t xml:space="preserve"> </w:t>
            </w:r>
            <w:r w:rsidR="00DC024B">
              <w:t>32</w:t>
            </w:r>
          </w:p>
          <w:p w14:paraId="25369E81" w14:textId="77777777" w:rsidR="002D1662" w:rsidRPr="00DC024B" w:rsidRDefault="0085295C" w:rsidP="002D1662">
            <w:r>
              <w:t xml:space="preserve"> p</w:t>
            </w:r>
            <w:r w:rsidR="002D1662">
              <w:t>O</w:t>
            </w:r>
            <w:r w:rsidR="002D1662">
              <w:rPr>
                <w:vertAlign w:val="subscript"/>
              </w:rPr>
              <w:t>2</w:t>
            </w:r>
            <w:r w:rsidR="00DC024B">
              <w:rPr>
                <w:vertAlign w:val="subscript"/>
              </w:rPr>
              <w:t xml:space="preserve"> </w:t>
            </w:r>
            <w:r w:rsidR="00DC024B">
              <w:t>55</w:t>
            </w:r>
          </w:p>
          <w:p w14:paraId="3B6B803F" w14:textId="77777777" w:rsidR="002D1662" w:rsidRPr="00DC024B" w:rsidRDefault="0085295C" w:rsidP="002D1662">
            <w:r>
              <w:t xml:space="preserve"> </w:t>
            </w:r>
            <w:r w:rsidR="002D1662">
              <w:t>HCO</w:t>
            </w:r>
            <w:r w:rsidR="002D1662">
              <w:rPr>
                <w:vertAlign w:val="subscript"/>
              </w:rPr>
              <w:t>3</w:t>
            </w:r>
            <w:r w:rsidR="009E3F20">
              <w:t xml:space="preserve"> 16</w:t>
            </w:r>
          </w:p>
          <w:p w14:paraId="2623D25F" w14:textId="1DDA30C7" w:rsidR="002D1662" w:rsidRPr="0038399E" w:rsidRDefault="0085295C" w:rsidP="002D1662">
            <w:r>
              <w:t xml:space="preserve"> </w:t>
            </w:r>
            <w:r w:rsidR="002D1662">
              <w:t>Lactate</w:t>
            </w:r>
            <w:r w:rsidR="009E3F20">
              <w:t xml:space="preserve"> </w:t>
            </w:r>
            <w:r w:rsidR="00C81409">
              <w:t>3</w:t>
            </w:r>
            <w:r w:rsidR="009E3F20">
              <w:t>.8</w:t>
            </w:r>
          </w:p>
          <w:p w14:paraId="474A460D" w14:textId="77777777" w:rsidR="00CE3EEE" w:rsidRDefault="00CE3EEE" w:rsidP="00CE3EEE"/>
        </w:tc>
        <w:tc>
          <w:tcPr>
            <w:tcW w:w="5528" w:type="dxa"/>
            <w:tcBorders>
              <w:left w:val="single" w:sz="4" w:space="0" w:color="auto"/>
            </w:tcBorders>
          </w:tcPr>
          <w:p w14:paraId="076E3BC4" w14:textId="77777777" w:rsidR="00CE3EEE" w:rsidRPr="006C1282" w:rsidRDefault="00CE3EEE" w:rsidP="00CE3EEE">
            <w:pPr>
              <w:rPr>
                <w:u w:val="single"/>
              </w:rPr>
            </w:pPr>
            <w:r w:rsidRPr="006C1282">
              <w:rPr>
                <w:u w:val="single"/>
              </w:rPr>
              <w:t>Cardiac/</w:t>
            </w:r>
            <w:proofErr w:type="spellStart"/>
            <w:r w:rsidRPr="006C1282">
              <w:rPr>
                <w:u w:val="single"/>
              </w:rPr>
              <w:t>Coags</w:t>
            </w:r>
            <w:proofErr w:type="spellEnd"/>
          </w:p>
          <w:p w14:paraId="7273762F" w14:textId="4EAB1700" w:rsidR="00CE3EEE" w:rsidRDefault="0085295C" w:rsidP="00CE3EEE">
            <w:r>
              <w:t xml:space="preserve"> </w:t>
            </w:r>
            <w:r w:rsidR="00CE3EEE">
              <w:t>Trop</w:t>
            </w:r>
            <w:r w:rsidR="00DC024B">
              <w:t xml:space="preserve"> &lt;12</w:t>
            </w:r>
          </w:p>
          <w:p w14:paraId="0EEF842B" w14:textId="184CA03F" w:rsidR="00CE3EEE" w:rsidRDefault="0085295C" w:rsidP="00CE3EEE">
            <w:r>
              <w:t xml:space="preserve"> </w:t>
            </w:r>
            <w:r w:rsidR="00CE3EEE">
              <w:t>INR</w:t>
            </w:r>
            <w:r w:rsidR="00DC024B">
              <w:t xml:space="preserve"> 1.1</w:t>
            </w:r>
          </w:p>
          <w:p w14:paraId="15AE1AD3" w14:textId="77777777" w:rsidR="006C1282" w:rsidRDefault="006C1282" w:rsidP="006C1282"/>
          <w:p w14:paraId="5347C2C7" w14:textId="77777777" w:rsidR="006C1282" w:rsidRDefault="006C1282" w:rsidP="006C1282">
            <w:r w:rsidRPr="006C1282">
              <w:rPr>
                <w:u w:val="single"/>
              </w:rPr>
              <w:t>Biliary</w:t>
            </w:r>
          </w:p>
          <w:p w14:paraId="030839FE" w14:textId="77777777" w:rsidR="006C1282" w:rsidRDefault="0085295C" w:rsidP="006C1282">
            <w:r>
              <w:t xml:space="preserve"> </w:t>
            </w:r>
            <w:r w:rsidR="006C1282">
              <w:t>AST</w:t>
            </w:r>
            <w:r w:rsidR="00DC024B">
              <w:t xml:space="preserve"> 49</w:t>
            </w:r>
          </w:p>
          <w:p w14:paraId="6DA575C0" w14:textId="77777777" w:rsidR="006C1282" w:rsidRDefault="0085295C" w:rsidP="006C1282">
            <w:r>
              <w:t xml:space="preserve"> </w:t>
            </w:r>
            <w:r w:rsidR="006C1282">
              <w:t>ALT</w:t>
            </w:r>
            <w:r w:rsidR="00DC024B">
              <w:t xml:space="preserve"> 33</w:t>
            </w:r>
          </w:p>
          <w:p w14:paraId="7FA33498" w14:textId="77777777" w:rsidR="006C1282" w:rsidRDefault="0085295C" w:rsidP="006C1282">
            <w:r>
              <w:t xml:space="preserve"> </w:t>
            </w:r>
            <w:r w:rsidR="006C1282">
              <w:t>GGT</w:t>
            </w:r>
            <w:r w:rsidR="00DC024B">
              <w:t xml:space="preserve"> 60</w:t>
            </w:r>
          </w:p>
          <w:p w14:paraId="3325A714" w14:textId="77777777" w:rsidR="006C1282" w:rsidRDefault="0085295C" w:rsidP="006C1282">
            <w:r>
              <w:t xml:space="preserve"> </w:t>
            </w:r>
            <w:r w:rsidR="006C1282">
              <w:t>ALP</w:t>
            </w:r>
            <w:r w:rsidR="00DC024B">
              <w:t xml:space="preserve"> 105</w:t>
            </w:r>
          </w:p>
          <w:p w14:paraId="4687677B" w14:textId="77777777" w:rsidR="006C1282" w:rsidRDefault="0085295C" w:rsidP="006C1282">
            <w:r>
              <w:t xml:space="preserve"> </w:t>
            </w:r>
            <w:r w:rsidR="006C1282">
              <w:t>Bili</w:t>
            </w:r>
            <w:r w:rsidR="00DC024B">
              <w:t xml:space="preserve"> 8</w:t>
            </w:r>
          </w:p>
          <w:p w14:paraId="5399C2E2" w14:textId="77777777" w:rsidR="006C1282" w:rsidRPr="006C1282" w:rsidRDefault="0085295C" w:rsidP="006C1282">
            <w:r>
              <w:t xml:space="preserve"> </w:t>
            </w:r>
            <w:r w:rsidR="006C1282">
              <w:t>Lipase</w:t>
            </w:r>
            <w:r w:rsidR="00DC024B">
              <w:t xml:space="preserve"> 82</w:t>
            </w:r>
          </w:p>
          <w:p w14:paraId="5727C040" w14:textId="77777777" w:rsidR="0081320E" w:rsidRDefault="0081320E" w:rsidP="006C1282"/>
          <w:p w14:paraId="2B074A91" w14:textId="77777777" w:rsidR="0085295C" w:rsidRPr="0085295C" w:rsidRDefault="0085295C" w:rsidP="006C1282">
            <w:pPr>
              <w:rPr>
                <w:u w:val="single"/>
              </w:rPr>
            </w:pPr>
            <w:r w:rsidRPr="0085295C">
              <w:rPr>
                <w:u w:val="single"/>
              </w:rPr>
              <w:t>Other</w:t>
            </w:r>
          </w:p>
          <w:p w14:paraId="54915FA4" w14:textId="77777777" w:rsidR="0081320E" w:rsidRDefault="0085295C" w:rsidP="006C1282">
            <w:r>
              <w:t xml:space="preserve"> </w:t>
            </w:r>
            <w:r w:rsidR="0081320E">
              <w:t>B</w:t>
            </w:r>
            <w:r>
              <w:t>-</w:t>
            </w:r>
            <w:r w:rsidR="0081320E">
              <w:t>HCG</w:t>
            </w:r>
            <w:r w:rsidR="00DC024B">
              <w:t xml:space="preserve"> negative</w:t>
            </w:r>
          </w:p>
          <w:p w14:paraId="2360258F" w14:textId="77777777" w:rsidR="00470FD1" w:rsidRDefault="00470FD1" w:rsidP="006C1282"/>
          <w:p w14:paraId="32277741" w14:textId="77777777" w:rsidR="00470FD1" w:rsidRPr="00470FD1" w:rsidRDefault="00470FD1" w:rsidP="006C1282">
            <w:pPr>
              <w:rPr>
                <w:u w:val="single"/>
              </w:rPr>
            </w:pPr>
            <w:r w:rsidRPr="00470FD1">
              <w:rPr>
                <w:u w:val="single"/>
              </w:rPr>
              <w:t>Urinalysis</w:t>
            </w:r>
          </w:p>
          <w:p w14:paraId="5870C04F" w14:textId="77777777" w:rsidR="00470FD1" w:rsidRPr="00470FD1" w:rsidRDefault="00470FD1" w:rsidP="006C1282">
            <w:pPr>
              <w:rPr>
                <w:szCs w:val="22"/>
              </w:rPr>
            </w:pPr>
            <w:r w:rsidRPr="00470FD1">
              <w:rPr>
                <w:szCs w:val="22"/>
              </w:rPr>
              <w:t>Color: Cloudy</w:t>
            </w:r>
          </w:p>
          <w:p w14:paraId="5C80B5C8" w14:textId="651058E9" w:rsidR="00470FD1" w:rsidRPr="00470FD1" w:rsidRDefault="00470FD1" w:rsidP="006C1282">
            <w:pPr>
              <w:rPr>
                <w:szCs w:val="22"/>
              </w:rPr>
            </w:pPr>
            <w:r w:rsidRPr="00470FD1">
              <w:rPr>
                <w:szCs w:val="22"/>
              </w:rPr>
              <w:t xml:space="preserve">Spec </w:t>
            </w:r>
            <w:r>
              <w:rPr>
                <w:szCs w:val="22"/>
              </w:rPr>
              <w:t>g</w:t>
            </w:r>
            <w:r w:rsidRPr="00470FD1">
              <w:rPr>
                <w:szCs w:val="22"/>
              </w:rPr>
              <w:t>ravity: 1.030</w:t>
            </w:r>
          </w:p>
          <w:p w14:paraId="260E8E1D" w14:textId="77777777" w:rsidR="00470FD1" w:rsidRPr="00470FD1" w:rsidRDefault="00470FD1" w:rsidP="006C1282">
            <w:pPr>
              <w:rPr>
                <w:szCs w:val="22"/>
              </w:rPr>
            </w:pPr>
            <w:r w:rsidRPr="00470FD1">
              <w:rPr>
                <w:szCs w:val="22"/>
              </w:rPr>
              <w:t>RBC: 3+</w:t>
            </w:r>
          </w:p>
          <w:p w14:paraId="33D1436E" w14:textId="2AF35272" w:rsidR="00470FD1" w:rsidRPr="00470FD1" w:rsidRDefault="00470FD1" w:rsidP="006C1282">
            <w:pPr>
              <w:rPr>
                <w:szCs w:val="22"/>
              </w:rPr>
            </w:pPr>
            <w:r w:rsidRPr="00470FD1">
              <w:rPr>
                <w:szCs w:val="22"/>
              </w:rPr>
              <w:t xml:space="preserve">WBC </w:t>
            </w:r>
            <w:r>
              <w:rPr>
                <w:szCs w:val="22"/>
              </w:rPr>
              <w:t>2</w:t>
            </w:r>
            <w:r w:rsidRPr="00470FD1">
              <w:rPr>
                <w:szCs w:val="22"/>
              </w:rPr>
              <w:t>+</w:t>
            </w:r>
          </w:p>
          <w:p w14:paraId="28D20563" w14:textId="77777777" w:rsidR="00470FD1" w:rsidRPr="00470FD1" w:rsidRDefault="00470FD1" w:rsidP="006C1282">
            <w:pPr>
              <w:rPr>
                <w:szCs w:val="22"/>
              </w:rPr>
            </w:pPr>
            <w:r w:rsidRPr="00470FD1">
              <w:rPr>
                <w:szCs w:val="22"/>
              </w:rPr>
              <w:t>Nitrites: Positive</w:t>
            </w:r>
          </w:p>
          <w:p w14:paraId="51C4650E" w14:textId="198BF210" w:rsidR="00470FD1" w:rsidRDefault="00470FD1" w:rsidP="006C1282">
            <w:pPr>
              <w:rPr>
                <w:sz w:val="28"/>
              </w:rPr>
            </w:pPr>
          </w:p>
        </w:tc>
      </w:tr>
    </w:tbl>
    <w:p w14:paraId="36FAADFE" w14:textId="77777777" w:rsidR="00CE3EEE" w:rsidRDefault="00CE3EEE" w:rsidP="009457B0">
      <w:pPr>
        <w:rPr>
          <w:sz w:val="28"/>
        </w:rPr>
      </w:pPr>
    </w:p>
    <w:p w14:paraId="49F1ACEF" w14:textId="77777777" w:rsidR="00CE3EEE" w:rsidRDefault="00CE3EEE">
      <w:pPr>
        <w:rPr>
          <w:sz w:val="28"/>
        </w:rPr>
      </w:pPr>
      <w:r>
        <w:rPr>
          <w:sz w:val="28"/>
        </w:rPr>
        <w:br w:type="page"/>
      </w:r>
    </w:p>
    <w:p w14:paraId="5784277D" w14:textId="77777777" w:rsidR="00CE3EEE" w:rsidRPr="0085295C" w:rsidRDefault="0075589F" w:rsidP="00CE3EEE">
      <w:pPr>
        <w:ind w:firstLine="360"/>
        <w:rPr>
          <w:b/>
          <w:sz w:val="28"/>
        </w:rPr>
      </w:pPr>
      <w:r>
        <w:rPr>
          <w:b/>
          <w:sz w:val="28"/>
        </w:rPr>
        <w:lastRenderedPageBreak/>
        <w:t xml:space="preserve">Appendix </w:t>
      </w:r>
      <w:r w:rsidR="004C1074">
        <w:rPr>
          <w:b/>
          <w:sz w:val="28"/>
        </w:rPr>
        <w:t>B</w:t>
      </w:r>
      <w:r w:rsidR="0085295C" w:rsidRPr="0085295C">
        <w:rPr>
          <w:b/>
          <w:sz w:val="28"/>
        </w:rPr>
        <w:t>: ECGs, X-rays, Ultrasounds</w:t>
      </w:r>
      <w:r w:rsidR="0081320E" w:rsidRPr="0085295C">
        <w:rPr>
          <w:b/>
          <w:sz w:val="28"/>
        </w:rPr>
        <w:t xml:space="preserve"> and Pictures</w:t>
      </w:r>
    </w:p>
    <w:p w14:paraId="03EBB803" w14:textId="77777777" w:rsidR="00CE3EEE" w:rsidRDefault="00CE3EEE" w:rsidP="00CE3EEE"/>
    <w:tbl>
      <w:tblPr>
        <w:tblStyle w:val="TableGrid"/>
        <w:tblW w:w="11057" w:type="dxa"/>
        <w:tblInd w:w="567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57"/>
      </w:tblGrid>
      <w:tr w:rsidR="00CE3EEE" w:rsidRPr="005C747C" w14:paraId="04C9FFA8" w14:textId="77777777" w:rsidTr="0085295C">
        <w:tc>
          <w:tcPr>
            <w:tcW w:w="11406" w:type="dxa"/>
          </w:tcPr>
          <w:p w14:paraId="04FEF727" w14:textId="77777777" w:rsidR="00CE3EEE" w:rsidRPr="00911515" w:rsidRDefault="00F7415E" w:rsidP="00F8438B">
            <w:pPr>
              <w:rPr>
                <w:i/>
                <w:sz w:val="20"/>
                <w:szCs w:val="20"/>
              </w:rPr>
            </w:pP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Paste in any auxiliary files required for running the session. Don’t forget to include their source so you can find them later!</w:t>
            </w:r>
          </w:p>
          <w:p w14:paraId="445C3F27" w14:textId="77777777" w:rsidR="00CE3EEE" w:rsidRPr="0085295C" w:rsidRDefault="00CE3EEE" w:rsidP="00F8438B">
            <w:pPr>
              <w:rPr>
                <w:sz w:val="22"/>
              </w:rPr>
            </w:pPr>
          </w:p>
          <w:p w14:paraId="21EF868C" w14:textId="54225B4A" w:rsidR="00CE3EEE" w:rsidRDefault="00535B9F" w:rsidP="00F8438B">
            <w:pPr>
              <w:rPr>
                <w:sz w:val="22"/>
              </w:rPr>
            </w:pPr>
            <w:r>
              <w:rPr>
                <w:sz w:val="22"/>
              </w:rPr>
              <w:t xml:space="preserve">1. ECG: </w:t>
            </w:r>
            <w:r w:rsidRPr="00535B9F">
              <w:rPr>
                <w:sz w:val="22"/>
              </w:rPr>
              <w:t>sinus tachycardia, no ischemic changes</w:t>
            </w:r>
          </w:p>
          <w:p w14:paraId="0B33D1FB" w14:textId="4AD7B04B" w:rsidR="005664CC" w:rsidRDefault="004908D8" w:rsidP="00F8438B">
            <w:pPr>
              <w:rPr>
                <w:sz w:val="22"/>
              </w:rPr>
            </w:pPr>
            <w:r>
              <w:rPr>
                <w:noProof/>
              </w:rPr>
              <w:drawing>
                <wp:inline distT="0" distB="0" distL="0" distR="0" wp14:anchorId="30956B61" wp14:editId="72630B90">
                  <wp:extent cx="4783015" cy="2445114"/>
                  <wp:effectExtent l="0" t="0" r="0" b="0"/>
                  <wp:docPr id="6" name="Picture 6" descr="ECG Sinus Tachycar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CG Sinus Tachycard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43414" cy="24759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F5B308B" w14:textId="2263DF6A" w:rsidR="00535B9F" w:rsidRDefault="004908D8" w:rsidP="00F8438B">
            <w:pPr>
              <w:rPr>
                <w:sz w:val="22"/>
              </w:rPr>
            </w:pPr>
            <w:r>
              <w:rPr>
                <w:sz w:val="22"/>
              </w:rPr>
              <w:t>F</w:t>
            </w:r>
            <w:r w:rsidR="00535B9F" w:rsidRPr="00535B9F">
              <w:rPr>
                <w:sz w:val="22"/>
              </w:rPr>
              <w:t xml:space="preserve">rom </w:t>
            </w:r>
            <w:r>
              <w:rPr>
                <w:sz w:val="22"/>
              </w:rPr>
              <w:t>Life in the Fast Lane (</w:t>
            </w:r>
            <w:hyperlink r:id="rId15" w:history="1">
              <w:r w:rsidRPr="004908D8">
                <w:rPr>
                  <w:rStyle w:val="Hyperlink"/>
                  <w:sz w:val="22"/>
                </w:rPr>
                <w:t>https://litfl.com/sinus-tachycardia-ecg-library/</w:t>
              </w:r>
            </w:hyperlink>
            <w:r>
              <w:rPr>
                <w:sz w:val="22"/>
              </w:rPr>
              <w:t>)</w:t>
            </w:r>
          </w:p>
          <w:p w14:paraId="0BDE6531" w14:textId="77777777" w:rsidR="00A46040" w:rsidRDefault="00A46040" w:rsidP="00F8438B">
            <w:pPr>
              <w:rPr>
                <w:sz w:val="22"/>
              </w:rPr>
            </w:pPr>
          </w:p>
          <w:p w14:paraId="6DDCCEC8" w14:textId="22D117C0" w:rsidR="00535B9F" w:rsidRDefault="00535B9F" w:rsidP="00F8438B">
            <w:pPr>
              <w:rPr>
                <w:sz w:val="22"/>
              </w:rPr>
            </w:pPr>
            <w:r>
              <w:rPr>
                <w:sz w:val="22"/>
              </w:rPr>
              <w:t xml:space="preserve">2. </w:t>
            </w:r>
            <w:r w:rsidR="00A46040">
              <w:rPr>
                <w:sz w:val="22"/>
              </w:rPr>
              <w:t>Chest X-Ray: no</w:t>
            </w:r>
            <w:r w:rsidR="004908D8">
              <w:rPr>
                <w:sz w:val="22"/>
              </w:rPr>
              <w:t>rmal</w:t>
            </w:r>
          </w:p>
          <w:p w14:paraId="510DF6B0" w14:textId="77777777" w:rsidR="00A46040" w:rsidRDefault="00A46040" w:rsidP="00F8438B">
            <w:pPr>
              <w:rPr>
                <w:sz w:val="22"/>
              </w:rPr>
            </w:pPr>
            <w:r>
              <w:rPr>
                <w:rFonts w:ascii="Times New Roman" w:eastAsia="Times New Roman" w:hAnsi="Times New Roman" w:cs="Times New Roman"/>
                <w:noProof/>
              </w:rPr>
              <w:drawing>
                <wp:inline distT="0" distB="0" distL="0" distR="0" wp14:anchorId="400EA0D0" wp14:editId="09B1F13B">
                  <wp:extent cx="3516923" cy="3749882"/>
                  <wp:effectExtent l="0" t="0" r="7620" b="317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normal-chest-radiograph-female-1.P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70148" cy="380663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FBDA2F1" w14:textId="77777777" w:rsidR="00A46040" w:rsidRDefault="00A46040" w:rsidP="00F8438B">
            <w:pPr>
              <w:rPr>
                <w:sz w:val="22"/>
              </w:rPr>
            </w:pPr>
            <w:r w:rsidRPr="00A46040">
              <w:rPr>
                <w:sz w:val="22"/>
              </w:rPr>
              <w:t xml:space="preserve">Case courtesy of Dr Usman Bashir, Radiopaedia.org, </w:t>
            </w:r>
            <w:proofErr w:type="spellStart"/>
            <w:r w:rsidRPr="00A46040">
              <w:rPr>
                <w:sz w:val="22"/>
              </w:rPr>
              <w:t>rID</w:t>
            </w:r>
            <w:proofErr w:type="spellEnd"/>
            <w:r w:rsidRPr="00A46040">
              <w:rPr>
                <w:sz w:val="22"/>
              </w:rPr>
              <w:t>: 18394</w:t>
            </w:r>
          </w:p>
          <w:p w14:paraId="4920CBB2" w14:textId="77777777" w:rsidR="00A46040" w:rsidRDefault="00A46040" w:rsidP="00F8438B">
            <w:pPr>
              <w:rPr>
                <w:sz w:val="22"/>
              </w:rPr>
            </w:pPr>
          </w:p>
          <w:p w14:paraId="089C4625" w14:textId="0D727D7F" w:rsidR="00A46040" w:rsidRPr="004908D8" w:rsidRDefault="00A46040" w:rsidP="00F8438B">
            <w:pPr>
              <w:rPr>
                <w:color w:val="000000"/>
                <w:sz w:val="22"/>
                <w:szCs w:val="22"/>
              </w:rPr>
            </w:pPr>
            <w:r w:rsidRPr="00FE56FB">
              <w:rPr>
                <w:sz w:val="22"/>
                <w:szCs w:val="22"/>
              </w:rPr>
              <w:lastRenderedPageBreak/>
              <w:t xml:space="preserve">3. CT </w:t>
            </w:r>
            <w:proofErr w:type="spellStart"/>
            <w:r w:rsidRPr="00FE56FB">
              <w:rPr>
                <w:sz w:val="22"/>
                <w:szCs w:val="22"/>
              </w:rPr>
              <w:t>abdo</w:t>
            </w:r>
            <w:proofErr w:type="spellEnd"/>
            <w:r w:rsidRPr="00FE56FB">
              <w:rPr>
                <w:sz w:val="22"/>
                <w:szCs w:val="22"/>
              </w:rPr>
              <w:t xml:space="preserve">/pelvis: </w:t>
            </w:r>
            <w:r w:rsidR="00102DDF" w:rsidRPr="00FE56FB">
              <w:rPr>
                <w:color w:val="000000"/>
                <w:sz w:val="22"/>
                <w:szCs w:val="22"/>
              </w:rPr>
              <w:t>Large (11 mm) obstructing calculus in the left ureter</w:t>
            </w:r>
            <w:r w:rsidR="004908D8">
              <w:rPr>
                <w:color w:val="000000"/>
                <w:sz w:val="22"/>
                <w:szCs w:val="22"/>
              </w:rPr>
              <w:t xml:space="preserve"> with l</w:t>
            </w:r>
            <w:r w:rsidR="00102DDF" w:rsidRPr="00FE56FB">
              <w:rPr>
                <w:color w:val="000000"/>
                <w:sz w:val="22"/>
                <w:szCs w:val="22"/>
              </w:rPr>
              <w:t>eft hydro</w:t>
            </w:r>
            <w:r w:rsidR="00FE56FB" w:rsidRPr="00FE56FB">
              <w:rPr>
                <w:color w:val="000000"/>
                <w:sz w:val="22"/>
                <w:szCs w:val="22"/>
              </w:rPr>
              <w:t>-</w:t>
            </w:r>
            <w:proofErr w:type="spellStart"/>
            <w:r w:rsidR="00102DDF" w:rsidRPr="00FE56FB">
              <w:rPr>
                <w:color w:val="000000"/>
                <w:sz w:val="22"/>
                <w:szCs w:val="22"/>
              </w:rPr>
              <w:t>ureteronephrosis</w:t>
            </w:r>
            <w:proofErr w:type="spellEnd"/>
            <w:r w:rsidR="00102DDF" w:rsidRPr="00FE56FB">
              <w:rPr>
                <w:color w:val="000000"/>
                <w:sz w:val="22"/>
                <w:szCs w:val="22"/>
              </w:rPr>
              <w:t>.</w:t>
            </w:r>
          </w:p>
          <w:p w14:paraId="6E3BA4BF" w14:textId="77777777" w:rsidR="00102DDF" w:rsidRDefault="00102DDF" w:rsidP="00F8438B">
            <w:r>
              <w:rPr>
                <w:noProof/>
                <w:sz w:val="22"/>
              </w:rPr>
              <w:drawing>
                <wp:inline distT="0" distB="0" distL="0" distR="0" wp14:anchorId="7AD28DD2" wp14:editId="7A979C22">
                  <wp:extent cx="2860985" cy="2860985"/>
                  <wp:effectExtent l="0" t="0" r="9525" b="952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ureteral-stone-with-hydronephrosis (1).jpg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3631" cy="28736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</w:p>
          <w:p w14:paraId="012C3325" w14:textId="55D8F340" w:rsidR="00A46040" w:rsidRDefault="00B23C9E" w:rsidP="00F8438B">
            <w:pPr>
              <w:rPr>
                <w:sz w:val="22"/>
              </w:rPr>
            </w:pPr>
            <w:r>
              <w:rPr>
                <w:sz w:val="22"/>
              </w:rPr>
              <w:t>Image</w:t>
            </w:r>
            <w:r w:rsidR="00102DDF" w:rsidRPr="00102DDF">
              <w:rPr>
                <w:sz w:val="22"/>
              </w:rPr>
              <w:t xml:space="preserve"> courtesy of Dr Roberto Schubert, Radiopaedia.org, </w:t>
            </w:r>
            <w:proofErr w:type="spellStart"/>
            <w:r w:rsidR="00102DDF" w:rsidRPr="00102DDF">
              <w:rPr>
                <w:sz w:val="22"/>
              </w:rPr>
              <w:t>rID</w:t>
            </w:r>
            <w:proofErr w:type="spellEnd"/>
            <w:r w:rsidR="00102DDF" w:rsidRPr="00102DDF">
              <w:rPr>
                <w:sz w:val="22"/>
              </w:rPr>
              <w:t>: 16407</w:t>
            </w:r>
          </w:p>
          <w:p w14:paraId="17B2BA62" w14:textId="77777777" w:rsidR="00102DDF" w:rsidRDefault="00102DDF" w:rsidP="00F8438B">
            <w:pPr>
              <w:rPr>
                <w:sz w:val="22"/>
              </w:rPr>
            </w:pPr>
          </w:p>
          <w:p w14:paraId="21CCAE27" w14:textId="71CC279C" w:rsidR="00F405D8" w:rsidRDefault="00F405D8" w:rsidP="00F8438B">
            <w:pPr>
              <w:rPr>
                <w:sz w:val="22"/>
              </w:rPr>
            </w:pPr>
            <w:r>
              <w:rPr>
                <w:sz w:val="22"/>
              </w:rPr>
              <w:t xml:space="preserve">4. Ultrasound: </w:t>
            </w:r>
            <w:r w:rsidR="00B23C9E">
              <w:rPr>
                <w:sz w:val="22"/>
              </w:rPr>
              <w:t>Hydronephrosis</w:t>
            </w:r>
          </w:p>
          <w:p w14:paraId="4441CFE1" w14:textId="40E2775E" w:rsidR="00F405D8" w:rsidRDefault="004908D8" w:rsidP="00F8438B">
            <w:pPr>
              <w:rPr>
                <w:sz w:val="22"/>
              </w:rPr>
            </w:pPr>
            <w:r>
              <w:rPr>
                <w:noProof/>
              </w:rPr>
              <w:drawing>
                <wp:inline distT="0" distB="0" distL="0" distR="0" wp14:anchorId="3F73374F" wp14:editId="5CE4FFCB">
                  <wp:extent cx="5648178" cy="3926646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55744" cy="39319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BD0D00B" w14:textId="0E79B1C9" w:rsidR="0085295C" w:rsidRPr="00F405D8" w:rsidRDefault="00B23C9E" w:rsidP="00F8438B">
            <w:pPr>
              <w:rPr>
                <w:sz w:val="22"/>
              </w:rPr>
            </w:pPr>
            <w:r>
              <w:rPr>
                <w:sz w:val="22"/>
              </w:rPr>
              <w:t>Image</w:t>
            </w:r>
            <w:r w:rsidR="00F405D8" w:rsidRPr="00F405D8">
              <w:rPr>
                <w:sz w:val="22"/>
              </w:rPr>
              <w:t xml:space="preserve"> courtesy of Dr A</w:t>
            </w:r>
            <w:r w:rsidR="004908D8">
              <w:rPr>
                <w:sz w:val="22"/>
              </w:rPr>
              <w:t>mr</w:t>
            </w:r>
            <w:r w:rsidR="00F405D8" w:rsidRPr="00F405D8">
              <w:rPr>
                <w:sz w:val="22"/>
              </w:rPr>
              <w:t xml:space="preserve"> </w:t>
            </w:r>
            <w:proofErr w:type="spellStart"/>
            <w:r w:rsidR="004908D8">
              <w:rPr>
                <w:sz w:val="22"/>
              </w:rPr>
              <w:t>Refat</w:t>
            </w:r>
            <w:proofErr w:type="spellEnd"/>
            <w:r w:rsidR="00F405D8" w:rsidRPr="00F405D8">
              <w:rPr>
                <w:sz w:val="22"/>
              </w:rPr>
              <w:t xml:space="preserve">, Radiopaedia.org, </w:t>
            </w:r>
            <w:proofErr w:type="spellStart"/>
            <w:r w:rsidR="00F405D8" w:rsidRPr="00F405D8">
              <w:rPr>
                <w:sz w:val="22"/>
              </w:rPr>
              <w:t>rID</w:t>
            </w:r>
            <w:proofErr w:type="spellEnd"/>
            <w:r w:rsidR="00F405D8" w:rsidRPr="00F405D8">
              <w:rPr>
                <w:sz w:val="22"/>
              </w:rPr>
              <w:t>: 2</w:t>
            </w:r>
            <w:r w:rsidR="004908D8">
              <w:rPr>
                <w:sz w:val="22"/>
              </w:rPr>
              <w:t>5562</w:t>
            </w:r>
          </w:p>
        </w:tc>
      </w:tr>
    </w:tbl>
    <w:p w14:paraId="211F589A" w14:textId="77777777" w:rsidR="00470FD1" w:rsidRDefault="00470FD1">
      <w:pPr>
        <w:rPr>
          <w:b/>
          <w:sz w:val="28"/>
        </w:rPr>
      </w:pPr>
      <w:r>
        <w:rPr>
          <w:b/>
          <w:sz w:val="28"/>
        </w:rPr>
        <w:br w:type="page"/>
      </w:r>
    </w:p>
    <w:p w14:paraId="177D0EFC" w14:textId="6065168F" w:rsidR="008F53C7" w:rsidRPr="002B0B70" w:rsidRDefault="0075589F" w:rsidP="008F53C7">
      <w:pPr>
        <w:ind w:firstLine="284"/>
        <w:rPr>
          <w:b/>
          <w:sz w:val="28"/>
        </w:rPr>
      </w:pPr>
      <w:r>
        <w:rPr>
          <w:b/>
          <w:sz w:val="28"/>
        </w:rPr>
        <w:lastRenderedPageBreak/>
        <w:t xml:space="preserve">Appendix </w:t>
      </w:r>
      <w:r w:rsidR="004C1074">
        <w:rPr>
          <w:b/>
          <w:sz w:val="28"/>
        </w:rPr>
        <w:t>C</w:t>
      </w:r>
      <w:r>
        <w:rPr>
          <w:b/>
          <w:sz w:val="28"/>
        </w:rPr>
        <w:t>: Facilitator Cheat Sheet &amp; Debriefing Tips</w:t>
      </w:r>
    </w:p>
    <w:p w14:paraId="33B49EB5" w14:textId="77777777" w:rsidR="008F53C7" w:rsidRPr="00F77456" w:rsidRDefault="008F53C7" w:rsidP="008F53C7">
      <w:pPr>
        <w:rPr>
          <w:rFonts w:asciiTheme="majorHAnsi" w:hAnsiTheme="majorHAnsi"/>
          <w:sz w:val="28"/>
        </w:rPr>
      </w:pPr>
    </w:p>
    <w:tbl>
      <w:tblPr>
        <w:tblW w:w="11057" w:type="dxa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57"/>
      </w:tblGrid>
      <w:tr w:rsidR="008F53C7" w:rsidRPr="00F77456" w14:paraId="3F793CAF" w14:textId="77777777" w:rsidTr="008F53C7">
        <w:trPr>
          <w:trHeight w:val="8543"/>
        </w:trPr>
        <w:tc>
          <w:tcPr>
            <w:tcW w:w="11448" w:type="dxa"/>
            <w:shd w:val="clear" w:color="auto" w:fill="auto"/>
            <w:noWrap/>
          </w:tcPr>
          <w:p w14:paraId="33395255" w14:textId="77777777" w:rsidR="008F53C7" w:rsidRDefault="008F53C7" w:rsidP="003D01EB">
            <w:pPr>
              <w:rPr>
                <w:rFonts w:eastAsia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I</w:t>
            </w:r>
            <w:r w:rsidR="0035217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nclude key errors to watch for and common challenges with the case. List issue</w:t>
            </w:r>
            <w:r w:rsidR="003D01EB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s</w:t>
            </w:r>
            <w:r w:rsidR="0035217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 ex</w:t>
            </w:r>
            <w:r w:rsidR="003D01EB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p</w:t>
            </w:r>
            <w:r w:rsidR="0035217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e</w:t>
            </w:r>
            <w:r w:rsidR="003D01EB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>c</w:t>
            </w:r>
            <w:r w:rsidR="0035217C"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ted to be part of the debriefing discussion. </w:t>
            </w:r>
            <w:r>
              <w:rPr>
                <w:rFonts w:eastAsia="Times New Roman" w:cs="Times New Roman"/>
                <w:i/>
                <w:color w:val="000000"/>
                <w:sz w:val="20"/>
                <w:szCs w:val="20"/>
              </w:rPr>
              <w:t xml:space="preserve"> Supplemental information regarding any relevant pathophysiology, guidelines, or management information that may be reviewed during debriefing should be provided for facilitators to have as a reference. </w:t>
            </w:r>
          </w:p>
          <w:p w14:paraId="391852C8" w14:textId="77777777" w:rsidR="008F53C7" w:rsidRPr="005664CC" w:rsidRDefault="008F53C7" w:rsidP="003D01EB">
            <w:pPr>
              <w:rPr>
                <w:rFonts w:eastAsia="Times New Roman" w:cs="Times New Roman"/>
                <w:b/>
                <w:bCs/>
                <w:color w:val="000000"/>
                <w:sz w:val="22"/>
                <w:szCs w:val="22"/>
              </w:rPr>
            </w:pPr>
          </w:p>
          <w:p w14:paraId="752C9C91" w14:textId="77777777" w:rsidR="00A93AE0" w:rsidRPr="005664CC" w:rsidRDefault="00974FE0" w:rsidP="00A93AE0">
            <w:pPr>
              <w:rPr>
                <w:b/>
                <w:bCs/>
                <w:color w:val="000000"/>
              </w:rPr>
            </w:pPr>
            <w:r w:rsidRPr="005664CC">
              <w:rPr>
                <w:b/>
                <w:bCs/>
                <w:color w:val="000000"/>
              </w:rPr>
              <w:t>Discussion points</w:t>
            </w:r>
            <w:r w:rsidR="00A93AE0" w:rsidRPr="005664CC">
              <w:rPr>
                <w:b/>
                <w:bCs/>
                <w:color w:val="000000"/>
              </w:rPr>
              <w:t xml:space="preserve"> for residents/trainees</w:t>
            </w:r>
          </w:p>
          <w:p w14:paraId="4B7F65AE" w14:textId="77777777" w:rsidR="004E76B9" w:rsidRPr="00470FD1" w:rsidRDefault="004E76B9" w:rsidP="00A93AE0">
            <w:pPr>
              <w:pStyle w:val="ListParagraph"/>
              <w:numPr>
                <w:ilvl w:val="0"/>
                <w:numId w:val="13"/>
              </w:numPr>
              <w:spacing w:after="160" w:line="259" w:lineRule="auto"/>
              <w:rPr>
                <w:color w:val="000000"/>
                <w:sz w:val="22"/>
                <w:szCs w:val="22"/>
              </w:rPr>
            </w:pPr>
            <w:r w:rsidRPr="00470FD1">
              <w:rPr>
                <w:color w:val="000000"/>
                <w:sz w:val="22"/>
                <w:szCs w:val="22"/>
              </w:rPr>
              <w:t>Can you summarize the case for us?</w:t>
            </w:r>
          </w:p>
          <w:p w14:paraId="716C998D" w14:textId="77777777" w:rsidR="00FE56FB" w:rsidRPr="00470FD1" w:rsidRDefault="00FE56FB" w:rsidP="00A93AE0">
            <w:pPr>
              <w:pStyle w:val="ListParagraph"/>
              <w:numPr>
                <w:ilvl w:val="0"/>
                <w:numId w:val="13"/>
              </w:numPr>
              <w:spacing w:after="160" w:line="259" w:lineRule="auto"/>
              <w:rPr>
                <w:color w:val="000000"/>
                <w:sz w:val="22"/>
                <w:szCs w:val="22"/>
              </w:rPr>
            </w:pPr>
            <w:r w:rsidRPr="00470FD1">
              <w:rPr>
                <w:color w:val="000000"/>
                <w:sz w:val="22"/>
                <w:szCs w:val="22"/>
              </w:rPr>
              <w:t>How did the case go as a team? How did it go for you as an individual?</w:t>
            </w:r>
          </w:p>
          <w:p w14:paraId="6E4BB227" w14:textId="77777777" w:rsidR="00903964" w:rsidRPr="00470FD1" w:rsidRDefault="004E76B9" w:rsidP="00A93AE0">
            <w:pPr>
              <w:pStyle w:val="ListParagraph"/>
              <w:numPr>
                <w:ilvl w:val="0"/>
                <w:numId w:val="13"/>
              </w:numPr>
              <w:spacing w:after="160" w:line="259" w:lineRule="auto"/>
              <w:rPr>
                <w:color w:val="000000"/>
                <w:sz w:val="22"/>
                <w:szCs w:val="22"/>
              </w:rPr>
            </w:pPr>
            <w:r w:rsidRPr="00470FD1">
              <w:rPr>
                <w:color w:val="000000"/>
                <w:sz w:val="22"/>
                <w:szCs w:val="22"/>
              </w:rPr>
              <w:t xml:space="preserve">What went well during the </w:t>
            </w:r>
            <w:r w:rsidR="00605120" w:rsidRPr="00470FD1">
              <w:rPr>
                <w:color w:val="000000"/>
                <w:sz w:val="22"/>
                <w:szCs w:val="22"/>
              </w:rPr>
              <w:t xml:space="preserve">simulated </w:t>
            </w:r>
            <w:r w:rsidRPr="00470FD1">
              <w:rPr>
                <w:color w:val="000000"/>
                <w:sz w:val="22"/>
                <w:szCs w:val="22"/>
              </w:rPr>
              <w:t xml:space="preserve">resuscitation? </w:t>
            </w:r>
          </w:p>
          <w:p w14:paraId="68FE6CCA" w14:textId="141AC555" w:rsidR="004E76B9" w:rsidRPr="00470FD1" w:rsidRDefault="004E76B9" w:rsidP="00A93AE0">
            <w:pPr>
              <w:pStyle w:val="ListParagraph"/>
              <w:numPr>
                <w:ilvl w:val="0"/>
                <w:numId w:val="13"/>
              </w:numPr>
              <w:spacing w:after="160" w:line="259" w:lineRule="auto"/>
              <w:rPr>
                <w:color w:val="000000"/>
                <w:sz w:val="22"/>
                <w:szCs w:val="22"/>
              </w:rPr>
            </w:pPr>
            <w:r w:rsidRPr="00470FD1">
              <w:rPr>
                <w:color w:val="000000"/>
                <w:sz w:val="22"/>
                <w:szCs w:val="22"/>
              </w:rPr>
              <w:t xml:space="preserve">What did not go so well? </w:t>
            </w:r>
            <w:r w:rsidR="00903964" w:rsidRPr="00470FD1">
              <w:rPr>
                <w:color w:val="000000"/>
                <w:sz w:val="22"/>
                <w:szCs w:val="22"/>
              </w:rPr>
              <w:t>Anything that you would have done differently?</w:t>
            </w:r>
          </w:p>
          <w:p w14:paraId="621107DF" w14:textId="38D6D1C8" w:rsidR="00470FD1" w:rsidRPr="00470FD1" w:rsidRDefault="00470FD1" w:rsidP="00470FD1">
            <w:pPr>
              <w:spacing w:line="259" w:lineRule="auto"/>
              <w:rPr>
                <w:b/>
                <w:bCs/>
                <w:color w:val="000000"/>
              </w:rPr>
            </w:pPr>
            <w:r w:rsidRPr="00470FD1">
              <w:rPr>
                <w:b/>
                <w:bCs/>
                <w:color w:val="000000"/>
              </w:rPr>
              <w:t>Medical Knowledge</w:t>
            </w:r>
          </w:p>
          <w:p w14:paraId="59B92EF3" w14:textId="77777777" w:rsidR="00A93AE0" w:rsidRPr="00470FD1" w:rsidRDefault="00A93AE0" w:rsidP="00A93AE0">
            <w:pPr>
              <w:pStyle w:val="ListParagraph"/>
              <w:numPr>
                <w:ilvl w:val="0"/>
                <w:numId w:val="13"/>
              </w:numPr>
              <w:spacing w:after="160" w:line="259" w:lineRule="auto"/>
              <w:rPr>
                <w:color w:val="000000"/>
                <w:sz w:val="22"/>
                <w:szCs w:val="22"/>
              </w:rPr>
            </w:pPr>
            <w:r w:rsidRPr="00470FD1">
              <w:rPr>
                <w:color w:val="000000"/>
                <w:sz w:val="22"/>
                <w:szCs w:val="22"/>
              </w:rPr>
              <w:t xml:space="preserve">What is your approach to shock and how does POCUS help </w:t>
            </w:r>
            <w:proofErr w:type="gramStart"/>
            <w:r w:rsidRPr="00470FD1">
              <w:rPr>
                <w:color w:val="000000"/>
                <w:sz w:val="22"/>
                <w:szCs w:val="22"/>
              </w:rPr>
              <w:t>confirming</w:t>
            </w:r>
            <w:proofErr w:type="gramEnd"/>
            <w:r w:rsidRPr="00470FD1">
              <w:rPr>
                <w:color w:val="000000"/>
                <w:sz w:val="22"/>
                <w:szCs w:val="22"/>
              </w:rPr>
              <w:t xml:space="preserve"> your diagnosis?</w:t>
            </w:r>
          </w:p>
          <w:p w14:paraId="304AFD31" w14:textId="77777777" w:rsidR="00610A9A" w:rsidRPr="00470FD1" w:rsidRDefault="00610A9A" w:rsidP="00610A9A">
            <w:pPr>
              <w:pStyle w:val="ListParagraph"/>
              <w:numPr>
                <w:ilvl w:val="1"/>
                <w:numId w:val="13"/>
              </w:numPr>
              <w:spacing w:after="160" w:line="259" w:lineRule="auto"/>
              <w:rPr>
                <w:color w:val="000000"/>
                <w:sz w:val="22"/>
                <w:szCs w:val="22"/>
              </w:rPr>
            </w:pPr>
            <w:r w:rsidRPr="00470FD1">
              <w:rPr>
                <w:color w:val="000000"/>
                <w:sz w:val="22"/>
                <w:szCs w:val="22"/>
              </w:rPr>
              <w:t>Septic</w:t>
            </w:r>
            <w:r w:rsidR="006B1706" w:rsidRPr="00470FD1">
              <w:rPr>
                <w:color w:val="000000"/>
                <w:sz w:val="22"/>
                <w:szCs w:val="22"/>
              </w:rPr>
              <w:t>/distributive</w:t>
            </w:r>
            <w:r w:rsidRPr="00470FD1">
              <w:rPr>
                <w:color w:val="000000"/>
                <w:sz w:val="22"/>
                <w:szCs w:val="22"/>
              </w:rPr>
              <w:t xml:space="preserve"> shock</w:t>
            </w:r>
          </w:p>
          <w:p w14:paraId="47DFFD45" w14:textId="77777777" w:rsidR="00610A9A" w:rsidRPr="00470FD1" w:rsidRDefault="00610A9A" w:rsidP="00610A9A">
            <w:pPr>
              <w:pStyle w:val="ListParagraph"/>
              <w:numPr>
                <w:ilvl w:val="1"/>
                <w:numId w:val="13"/>
              </w:numPr>
              <w:spacing w:after="160" w:line="259" w:lineRule="auto"/>
              <w:rPr>
                <w:color w:val="000000"/>
                <w:sz w:val="22"/>
                <w:szCs w:val="22"/>
              </w:rPr>
            </w:pPr>
            <w:r w:rsidRPr="00470FD1">
              <w:rPr>
                <w:color w:val="000000"/>
                <w:sz w:val="22"/>
                <w:szCs w:val="22"/>
              </w:rPr>
              <w:t>Hemorrhagic/hypovolemic shock</w:t>
            </w:r>
          </w:p>
          <w:p w14:paraId="770409F1" w14:textId="77777777" w:rsidR="00610A9A" w:rsidRPr="00470FD1" w:rsidRDefault="00610A9A" w:rsidP="00610A9A">
            <w:pPr>
              <w:pStyle w:val="ListParagraph"/>
              <w:numPr>
                <w:ilvl w:val="1"/>
                <w:numId w:val="13"/>
              </w:numPr>
              <w:spacing w:after="160" w:line="259" w:lineRule="auto"/>
              <w:rPr>
                <w:color w:val="000000"/>
                <w:sz w:val="22"/>
                <w:szCs w:val="22"/>
              </w:rPr>
            </w:pPr>
            <w:r w:rsidRPr="00470FD1">
              <w:rPr>
                <w:color w:val="000000"/>
                <w:sz w:val="22"/>
                <w:szCs w:val="22"/>
              </w:rPr>
              <w:t xml:space="preserve">Obstructive shock e.g. </w:t>
            </w:r>
            <w:r w:rsidR="00903964" w:rsidRPr="00470FD1">
              <w:rPr>
                <w:color w:val="000000"/>
                <w:sz w:val="22"/>
                <w:szCs w:val="22"/>
              </w:rPr>
              <w:t xml:space="preserve">cardiac </w:t>
            </w:r>
            <w:r w:rsidRPr="00470FD1">
              <w:rPr>
                <w:color w:val="000000"/>
                <w:sz w:val="22"/>
                <w:szCs w:val="22"/>
              </w:rPr>
              <w:t>tamponade</w:t>
            </w:r>
          </w:p>
          <w:p w14:paraId="70FE667F" w14:textId="77777777" w:rsidR="00610A9A" w:rsidRPr="00470FD1" w:rsidRDefault="00610A9A" w:rsidP="00610A9A">
            <w:pPr>
              <w:pStyle w:val="ListParagraph"/>
              <w:numPr>
                <w:ilvl w:val="1"/>
                <w:numId w:val="13"/>
              </w:numPr>
              <w:spacing w:after="160" w:line="259" w:lineRule="auto"/>
              <w:rPr>
                <w:color w:val="000000"/>
                <w:sz w:val="22"/>
                <w:szCs w:val="22"/>
              </w:rPr>
            </w:pPr>
            <w:r w:rsidRPr="00470FD1">
              <w:rPr>
                <w:color w:val="000000"/>
                <w:sz w:val="22"/>
                <w:szCs w:val="22"/>
              </w:rPr>
              <w:t>Cardiogenic shock</w:t>
            </w:r>
          </w:p>
          <w:p w14:paraId="6AAF1164" w14:textId="0B1C486E" w:rsidR="00610A9A" w:rsidRPr="00470FD1" w:rsidRDefault="006911E0" w:rsidP="00610A9A">
            <w:pPr>
              <w:pStyle w:val="ListParagraph"/>
              <w:numPr>
                <w:ilvl w:val="1"/>
                <w:numId w:val="13"/>
              </w:numPr>
              <w:spacing w:after="160" w:line="259" w:lineRule="auto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</w:t>
            </w:r>
            <w:r w:rsidR="00610A9A" w:rsidRPr="00470FD1">
              <w:rPr>
                <w:color w:val="000000"/>
                <w:sz w:val="22"/>
                <w:szCs w:val="22"/>
              </w:rPr>
              <w:t>naphyla</w:t>
            </w:r>
            <w:r w:rsidR="005664CC" w:rsidRPr="00470FD1">
              <w:rPr>
                <w:color w:val="000000"/>
                <w:sz w:val="22"/>
                <w:szCs w:val="22"/>
              </w:rPr>
              <w:t>c</w:t>
            </w:r>
            <w:r w:rsidR="00610A9A" w:rsidRPr="00470FD1">
              <w:rPr>
                <w:color w:val="000000"/>
                <w:sz w:val="22"/>
                <w:szCs w:val="22"/>
              </w:rPr>
              <w:t>tic shock</w:t>
            </w:r>
          </w:p>
          <w:p w14:paraId="593B21E3" w14:textId="77777777" w:rsidR="00AB36D8" w:rsidRPr="00470FD1" w:rsidRDefault="00AB36D8" w:rsidP="00610A9A">
            <w:pPr>
              <w:pStyle w:val="ListParagraph"/>
              <w:numPr>
                <w:ilvl w:val="1"/>
                <w:numId w:val="13"/>
              </w:numPr>
              <w:spacing w:after="160" w:line="259" w:lineRule="auto"/>
              <w:rPr>
                <w:color w:val="000000"/>
                <w:sz w:val="22"/>
                <w:szCs w:val="22"/>
              </w:rPr>
            </w:pPr>
            <w:r w:rsidRPr="00470FD1">
              <w:rPr>
                <w:color w:val="000000"/>
                <w:sz w:val="22"/>
                <w:szCs w:val="22"/>
              </w:rPr>
              <w:t>POCUS</w:t>
            </w:r>
          </w:p>
          <w:p w14:paraId="4C8FE545" w14:textId="77777777" w:rsidR="00AB36D8" w:rsidRPr="00470FD1" w:rsidRDefault="00AB36D8" w:rsidP="00AB36D8">
            <w:pPr>
              <w:pStyle w:val="ListParagraph"/>
              <w:numPr>
                <w:ilvl w:val="2"/>
                <w:numId w:val="13"/>
              </w:numPr>
              <w:spacing w:after="160" w:line="259" w:lineRule="auto"/>
              <w:rPr>
                <w:color w:val="000000"/>
                <w:sz w:val="22"/>
                <w:szCs w:val="22"/>
              </w:rPr>
            </w:pPr>
            <w:r w:rsidRPr="00470FD1">
              <w:rPr>
                <w:color w:val="000000"/>
                <w:sz w:val="22"/>
                <w:szCs w:val="22"/>
              </w:rPr>
              <w:t>Cardiac tamponade</w:t>
            </w:r>
          </w:p>
          <w:p w14:paraId="58411F17" w14:textId="72FE3B0D" w:rsidR="00903964" w:rsidRPr="00470FD1" w:rsidRDefault="00AB36D8" w:rsidP="006911E0">
            <w:pPr>
              <w:pStyle w:val="ListParagraph"/>
              <w:numPr>
                <w:ilvl w:val="2"/>
                <w:numId w:val="13"/>
              </w:numPr>
              <w:spacing w:after="160" w:line="259" w:lineRule="auto"/>
              <w:rPr>
                <w:color w:val="000000"/>
                <w:sz w:val="22"/>
                <w:szCs w:val="22"/>
              </w:rPr>
            </w:pPr>
            <w:r w:rsidRPr="006911E0">
              <w:rPr>
                <w:color w:val="000000"/>
                <w:sz w:val="22"/>
                <w:szCs w:val="22"/>
              </w:rPr>
              <w:t>LV contractility</w:t>
            </w:r>
            <w:r w:rsidR="00903964" w:rsidRPr="006911E0">
              <w:rPr>
                <w:color w:val="000000"/>
                <w:sz w:val="22"/>
                <w:szCs w:val="22"/>
              </w:rPr>
              <w:t xml:space="preserve"> </w:t>
            </w:r>
            <w:r w:rsidR="006911E0" w:rsidRPr="006911E0">
              <w:rPr>
                <w:color w:val="000000"/>
                <w:sz w:val="22"/>
                <w:szCs w:val="22"/>
              </w:rPr>
              <w:t>(</w:t>
            </w:r>
            <w:r w:rsidR="00903964" w:rsidRPr="006911E0">
              <w:rPr>
                <w:color w:val="000000"/>
                <w:sz w:val="22"/>
                <w:szCs w:val="22"/>
              </w:rPr>
              <w:t>hypokinetic vs hyperkinetic</w:t>
            </w:r>
            <w:r w:rsidR="006911E0">
              <w:rPr>
                <w:color w:val="000000"/>
                <w:sz w:val="22"/>
                <w:szCs w:val="22"/>
              </w:rPr>
              <w:t>)</w:t>
            </w:r>
          </w:p>
          <w:p w14:paraId="55529F74" w14:textId="77777777" w:rsidR="00AB36D8" w:rsidRPr="00470FD1" w:rsidRDefault="00AB36D8" w:rsidP="00AB36D8">
            <w:pPr>
              <w:pStyle w:val="ListParagraph"/>
              <w:numPr>
                <w:ilvl w:val="2"/>
                <w:numId w:val="13"/>
              </w:numPr>
              <w:spacing w:after="160" w:line="259" w:lineRule="auto"/>
              <w:rPr>
                <w:color w:val="000000"/>
                <w:sz w:val="22"/>
                <w:szCs w:val="22"/>
              </w:rPr>
            </w:pPr>
            <w:r w:rsidRPr="00470FD1">
              <w:rPr>
                <w:color w:val="000000"/>
                <w:sz w:val="22"/>
                <w:szCs w:val="22"/>
              </w:rPr>
              <w:t>RV dilation/strain and RV outflow tract</w:t>
            </w:r>
            <w:r w:rsidR="00903964" w:rsidRPr="00470FD1">
              <w:rPr>
                <w:color w:val="000000"/>
                <w:sz w:val="22"/>
                <w:szCs w:val="22"/>
              </w:rPr>
              <w:t xml:space="preserve"> obstruction </w:t>
            </w:r>
          </w:p>
          <w:p w14:paraId="5DBC06C5" w14:textId="77777777" w:rsidR="00AB36D8" w:rsidRPr="00470FD1" w:rsidRDefault="00AB36D8" w:rsidP="00AB36D8">
            <w:pPr>
              <w:pStyle w:val="ListParagraph"/>
              <w:numPr>
                <w:ilvl w:val="2"/>
                <w:numId w:val="13"/>
              </w:numPr>
              <w:spacing w:after="160" w:line="259" w:lineRule="auto"/>
              <w:rPr>
                <w:color w:val="000000"/>
                <w:sz w:val="22"/>
                <w:szCs w:val="22"/>
              </w:rPr>
            </w:pPr>
            <w:r w:rsidRPr="00470FD1">
              <w:rPr>
                <w:color w:val="000000"/>
                <w:sz w:val="22"/>
                <w:szCs w:val="22"/>
              </w:rPr>
              <w:t>IVC compressibility and variation with respiration</w:t>
            </w:r>
          </w:p>
          <w:p w14:paraId="115CA769" w14:textId="77777777" w:rsidR="00AB36D8" w:rsidRPr="00470FD1" w:rsidRDefault="00AB36D8" w:rsidP="00AB36D8">
            <w:pPr>
              <w:pStyle w:val="ListParagraph"/>
              <w:numPr>
                <w:ilvl w:val="2"/>
                <w:numId w:val="13"/>
              </w:numPr>
              <w:spacing w:after="160" w:line="259" w:lineRule="auto"/>
              <w:rPr>
                <w:color w:val="000000"/>
                <w:sz w:val="22"/>
                <w:szCs w:val="22"/>
              </w:rPr>
            </w:pPr>
            <w:r w:rsidRPr="00470FD1">
              <w:rPr>
                <w:color w:val="000000"/>
                <w:sz w:val="22"/>
                <w:szCs w:val="22"/>
              </w:rPr>
              <w:t>FAST for free fluid</w:t>
            </w:r>
          </w:p>
          <w:p w14:paraId="2A8F1394" w14:textId="77777777" w:rsidR="00A93AE0" w:rsidRPr="00470FD1" w:rsidRDefault="00A93AE0" w:rsidP="00A93AE0">
            <w:pPr>
              <w:pStyle w:val="ListParagraph"/>
              <w:numPr>
                <w:ilvl w:val="0"/>
                <w:numId w:val="13"/>
              </w:numPr>
              <w:spacing w:after="160" w:line="259" w:lineRule="auto"/>
              <w:rPr>
                <w:color w:val="000000"/>
                <w:sz w:val="22"/>
                <w:szCs w:val="22"/>
              </w:rPr>
            </w:pPr>
            <w:r w:rsidRPr="00470FD1">
              <w:rPr>
                <w:color w:val="000000"/>
                <w:sz w:val="22"/>
                <w:szCs w:val="22"/>
              </w:rPr>
              <w:t>What are your choices of vasopressors in response to septic shock? What are your considerations in the context of patient’s cardiac history? Discuss vasopressor mechanism of actions.</w:t>
            </w:r>
          </w:p>
          <w:p w14:paraId="4DEEE397" w14:textId="78EA08A4" w:rsidR="0089694D" w:rsidRPr="00470FD1" w:rsidRDefault="00EA4E0A" w:rsidP="0089694D">
            <w:pPr>
              <w:pStyle w:val="ListParagraph"/>
              <w:numPr>
                <w:ilvl w:val="1"/>
                <w:numId w:val="13"/>
              </w:numPr>
              <w:spacing w:after="160" w:line="259" w:lineRule="auto"/>
              <w:rPr>
                <w:color w:val="000000"/>
                <w:sz w:val="22"/>
                <w:szCs w:val="22"/>
              </w:rPr>
            </w:pPr>
            <w:r w:rsidRPr="00470FD1">
              <w:rPr>
                <w:color w:val="000000"/>
                <w:sz w:val="22"/>
                <w:szCs w:val="22"/>
              </w:rPr>
              <w:t>N</w:t>
            </w:r>
            <w:r w:rsidR="0089694D" w:rsidRPr="00470FD1">
              <w:rPr>
                <w:color w:val="000000"/>
                <w:sz w:val="22"/>
                <w:szCs w:val="22"/>
              </w:rPr>
              <w:t>orepinephrine (</w:t>
            </w:r>
            <w:r w:rsidRPr="00470FD1">
              <w:rPr>
                <w:color w:val="000000"/>
                <w:sz w:val="22"/>
                <w:szCs w:val="22"/>
              </w:rPr>
              <w:t>good 1</w:t>
            </w:r>
            <w:r w:rsidRPr="00470FD1">
              <w:rPr>
                <w:color w:val="000000"/>
                <w:sz w:val="22"/>
                <w:szCs w:val="22"/>
                <w:vertAlign w:val="superscript"/>
              </w:rPr>
              <w:t>st</w:t>
            </w:r>
            <w:r w:rsidRPr="00470FD1">
              <w:rPr>
                <w:color w:val="000000"/>
                <w:sz w:val="22"/>
                <w:szCs w:val="22"/>
              </w:rPr>
              <w:t xml:space="preserve"> choice for most patients with </w:t>
            </w:r>
            <w:r w:rsidR="00903964" w:rsidRPr="00470FD1">
              <w:rPr>
                <w:color w:val="000000"/>
                <w:sz w:val="22"/>
                <w:szCs w:val="22"/>
              </w:rPr>
              <w:t xml:space="preserve">septic </w:t>
            </w:r>
            <w:r w:rsidRPr="00470FD1">
              <w:rPr>
                <w:color w:val="000000"/>
                <w:sz w:val="22"/>
                <w:szCs w:val="22"/>
              </w:rPr>
              <w:t xml:space="preserve">shock, </w:t>
            </w:r>
            <w:r w:rsidR="006911E0">
              <w:rPr>
                <w:color w:val="000000"/>
                <w:sz w:val="22"/>
                <w:szCs w:val="22"/>
              </w:rPr>
              <w:t>mostly</w:t>
            </w:r>
            <w:r w:rsidR="0089694D" w:rsidRPr="00470FD1">
              <w:rPr>
                <w:color w:val="000000"/>
                <w:sz w:val="22"/>
                <w:szCs w:val="22"/>
              </w:rPr>
              <w:t xml:space="preserve"> alpha, some </w:t>
            </w:r>
            <w:proofErr w:type="gramStart"/>
            <w:r w:rsidR="0089694D" w:rsidRPr="00470FD1">
              <w:rPr>
                <w:color w:val="000000"/>
                <w:sz w:val="22"/>
                <w:szCs w:val="22"/>
              </w:rPr>
              <w:t>b</w:t>
            </w:r>
            <w:r w:rsidR="006911E0">
              <w:rPr>
                <w:color w:val="000000"/>
                <w:sz w:val="22"/>
                <w:szCs w:val="22"/>
              </w:rPr>
              <w:t>eta</w:t>
            </w:r>
            <w:r w:rsidR="0089694D" w:rsidRPr="00470FD1">
              <w:rPr>
                <w:color w:val="000000"/>
                <w:sz w:val="22"/>
                <w:szCs w:val="22"/>
              </w:rPr>
              <w:t>-1</w:t>
            </w:r>
            <w:proofErr w:type="gramEnd"/>
            <w:r w:rsidR="0089694D" w:rsidRPr="00470FD1">
              <w:rPr>
                <w:color w:val="000000"/>
                <w:sz w:val="22"/>
                <w:szCs w:val="22"/>
              </w:rPr>
              <w:t>)</w:t>
            </w:r>
          </w:p>
          <w:p w14:paraId="609DF4FD" w14:textId="77777777" w:rsidR="00EA4E0A" w:rsidRPr="00470FD1" w:rsidRDefault="00EA4E0A" w:rsidP="0089694D">
            <w:pPr>
              <w:pStyle w:val="ListParagraph"/>
              <w:numPr>
                <w:ilvl w:val="1"/>
                <w:numId w:val="13"/>
              </w:numPr>
              <w:spacing w:after="160" w:line="259" w:lineRule="auto"/>
              <w:rPr>
                <w:color w:val="000000"/>
                <w:sz w:val="22"/>
                <w:szCs w:val="22"/>
              </w:rPr>
            </w:pPr>
            <w:proofErr w:type="spellStart"/>
            <w:r w:rsidRPr="00470FD1">
              <w:rPr>
                <w:color w:val="000000"/>
                <w:sz w:val="22"/>
                <w:szCs w:val="22"/>
              </w:rPr>
              <w:t>Phenylepherine</w:t>
            </w:r>
            <w:proofErr w:type="spellEnd"/>
            <w:r w:rsidRPr="00470FD1">
              <w:rPr>
                <w:color w:val="000000"/>
                <w:sz w:val="22"/>
                <w:szCs w:val="22"/>
              </w:rPr>
              <w:t xml:space="preserve"> (pure alpha agonist; good for vasodilatory </w:t>
            </w:r>
            <w:r w:rsidR="007C19CA" w:rsidRPr="00470FD1">
              <w:rPr>
                <w:color w:val="000000"/>
                <w:sz w:val="22"/>
                <w:szCs w:val="22"/>
              </w:rPr>
              <w:t xml:space="preserve">or distributive </w:t>
            </w:r>
            <w:r w:rsidRPr="00470FD1">
              <w:rPr>
                <w:color w:val="000000"/>
                <w:sz w:val="22"/>
                <w:szCs w:val="22"/>
              </w:rPr>
              <w:t xml:space="preserve">shock; similar outcomes in septic patients compared to </w:t>
            </w:r>
            <w:proofErr w:type="spellStart"/>
            <w:r w:rsidRPr="00470FD1">
              <w:rPr>
                <w:color w:val="000000"/>
                <w:sz w:val="22"/>
                <w:szCs w:val="22"/>
              </w:rPr>
              <w:t>norepi</w:t>
            </w:r>
            <w:proofErr w:type="spellEnd"/>
            <w:r w:rsidRPr="00470FD1">
              <w:rPr>
                <w:color w:val="000000"/>
                <w:sz w:val="22"/>
                <w:szCs w:val="22"/>
              </w:rPr>
              <w:t>)</w:t>
            </w:r>
          </w:p>
          <w:p w14:paraId="26CC85A6" w14:textId="57135A95" w:rsidR="0089694D" w:rsidRPr="00470FD1" w:rsidRDefault="007C19CA" w:rsidP="0089694D">
            <w:pPr>
              <w:pStyle w:val="ListParagraph"/>
              <w:numPr>
                <w:ilvl w:val="1"/>
                <w:numId w:val="13"/>
              </w:numPr>
              <w:spacing w:after="160" w:line="259" w:lineRule="auto"/>
              <w:rPr>
                <w:color w:val="000000"/>
                <w:sz w:val="22"/>
                <w:szCs w:val="22"/>
              </w:rPr>
            </w:pPr>
            <w:r w:rsidRPr="00470FD1">
              <w:rPr>
                <w:color w:val="000000"/>
                <w:sz w:val="22"/>
                <w:szCs w:val="22"/>
              </w:rPr>
              <w:t>Epinephrine</w:t>
            </w:r>
            <w:r w:rsidR="00EA4E0A" w:rsidRPr="00470FD1">
              <w:rPr>
                <w:color w:val="000000"/>
                <w:sz w:val="22"/>
                <w:szCs w:val="22"/>
              </w:rPr>
              <w:t xml:space="preserve"> (powerful beta receptor agonist/inotrop</w:t>
            </w:r>
            <w:r w:rsidR="00EF79BB" w:rsidRPr="00470FD1">
              <w:rPr>
                <w:color w:val="000000"/>
                <w:sz w:val="22"/>
                <w:szCs w:val="22"/>
              </w:rPr>
              <w:t>ic agent</w:t>
            </w:r>
            <w:r w:rsidR="009E64F6" w:rsidRPr="00470FD1">
              <w:rPr>
                <w:color w:val="000000"/>
                <w:sz w:val="22"/>
                <w:szCs w:val="22"/>
              </w:rPr>
              <w:t>; caution if systolic heart failure</w:t>
            </w:r>
            <w:r w:rsidR="00EF79BB" w:rsidRPr="00470FD1">
              <w:rPr>
                <w:color w:val="000000"/>
                <w:sz w:val="22"/>
                <w:szCs w:val="22"/>
              </w:rPr>
              <w:t>)</w:t>
            </w:r>
          </w:p>
          <w:p w14:paraId="37A2EEAE" w14:textId="3A43D148" w:rsidR="00FE56FB" w:rsidRPr="00470FD1" w:rsidRDefault="00EF79BB" w:rsidP="005664CC">
            <w:pPr>
              <w:pStyle w:val="ListParagraph"/>
              <w:numPr>
                <w:ilvl w:val="1"/>
                <w:numId w:val="13"/>
              </w:numPr>
              <w:spacing w:after="160" w:line="259" w:lineRule="auto"/>
              <w:rPr>
                <w:color w:val="000000"/>
                <w:sz w:val="22"/>
                <w:szCs w:val="22"/>
              </w:rPr>
            </w:pPr>
            <w:r w:rsidRPr="00470FD1">
              <w:rPr>
                <w:color w:val="000000"/>
                <w:sz w:val="22"/>
                <w:szCs w:val="22"/>
              </w:rPr>
              <w:t xml:space="preserve">Vasopressin (pure vasoconstrictor, non-catecholamine; </w:t>
            </w:r>
            <w:r w:rsidR="00AA4540" w:rsidRPr="00470FD1">
              <w:rPr>
                <w:color w:val="000000"/>
                <w:sz w:val="22"/>
                <w:szCs w:val="22"/>
              </w:rPr>
              <w:t>considered as an adjunct vasopressor for shock and may</w:t>
            </w:r>
            <w:r w:rsidRPr="00470FD1">
              <w:rPr>
                <w:color w:val="000000"/>
                <w:sz w:val="22"/>
                <w:szCs w:val="22"/>
              </w:rPr>
              <w:t xml:space="preserve"> improve renal perfusion)</w:t>
            </w:r>
          </w:p>
          <w:p w14:paraId="00AB4994" w14:textId="77777777" w:rsidR="00A93AE0" w:rsidRPr="00470FD1" w:rsidRDefault="00A93AE0" w:rsidP="00A93AE0">
            <w:pPr>
              <w:pStyle w:val="ListParagraph"/>
              <w:numPr>
                <w:ilvl w:val="0"/>
                <w:numId w:val="13"/>
              </w:numPr>
              <w:spacing w:after="160" w:line="259" w:lineRule="auto"/>
              <w:rPr>
                <w:sz w:val="22"/>
                <w:szCs w:val="22"/>
              </w:rPr>
            </w:pPr>
            <w:r w:rsidRPr="00470FD1">
              <w:rPr>
                <w:color w:val="000000"/>
                <w:sz w:val="22"/>
                <w:szCs w:val="22"/>
              </w:rPr>
              <w:t xml:space="preserve">What </w:t>
            </w:r>
            <w:r w:rsidRPr="00470FD1">
              <w:rPr>
                <w:sz w:val="22"/>
                <w:szCs w:val="22"/>
              </w:rPr>
              <w:t>are your target goals of resuscitation (</w:t>
            </w:r>
            <w:r w:rsidR="00C46910" w:rsidRPr="00470FD1">
              <w:rPr>
                <w:sz w:val="22"/>
                <w:szCs w:val="22"/>
              </w:rPr>
              <w:t>things to consider</w:t>
            </w:r>
            <w:r w:rsidRPr="00470FD1">
              <w:rPr>
                <w:sz w:val="22"/>
                <w:szCs w:val="22"/>
              </w:rPr>
              <w:t>)?</w:t>
            </w:r>
          </w:p>
          <w:p w14:paraId="4632675E" w14:textId="77777777" w:rsidR="00C46910" w:rsidRPr="00470FD1" w:rsidRDefault="00C46910" w:rsidP="00610A9A">
            <w:pPr>
              <w:pStyle w:val="ListParagraph"/>
              <w:numPr>
                <w:ilvl w:val="1"/>
                <w:numId w:val="13"/>
              </w:numPr>
              <w:spacing w:after="160" w:line="259" w:lineRule="auto"/>
              <w:rPr>
                <w:sz w:val="22"/>
                <w:szCs w:val="22"/>
              </w:rPr>
            </w:pPr>
            <w:r w:rsidRPr="00470FD1">
              <w:rPr>
                <w:sz w:val="22"/>
                <w:szCs w:val="22"/>
              </w:rPr>
              <w:t xml:space="preserve">Fluids and vasopressors to keep MAP &gt;=65 while end-organ perfusion maintained </w:t>
            </w:r>
          </w:p>
          <w:p w14:paraId="16B44842" w14:textId="5F9FD90F" w:rsidR="00C46910" w:rsidRPr="00470FD1" w:rsidRDefault="00C46910" w:rsidP="00C46910">
            <w:pPr>
              <w:pStyle w:val="ListParagraph"/>
              <w:numPr>
                <w:ilvl w:val="2"/>
                <w:numId w:val="13"/>
              </w:numPr>
              <w:spacing w:after="160" w:line="259" w:lineRule="auto"/>
              <w:rPr>
                <w:sz w:val="22"/>
                <w:szCs w:val="22"/>
              </w:rPr>
            </w:pPr>
            <w:r w:rsidRPr="00470FD1">
              <w:rPr>
                <w:sz w:val="22"/>
                <w:szCs w:val="22"/>
              </w:rPr>
              <w:t>Consider POCUS, pulse pressure variation, etc</w:t>
            </w:r>
            <w:r w:rsidR="00FE56FB" w:rsidRPr="00470FD1">
              <w:rPr>
                <w:sz w:val="22"/>
                <w:szCs w:val="22"/>
              </w:rPr>
              <w:t>.</w:t>
            </w:r>
            <w:r w:rsidRPr="00470FD1">
              <w:rPr>
                <w:sz w:val="22"/>
                <w:szCs w:val="22"/>
              </w:rPr>
              <w:t xml:space="preserve"> to guide </w:t>
            </w:r>
            <w:r w:rsidR="00AA4540" w:rsidRPr="00470FD1">
              <w:rPr>
                <w:sz w:val="22"/>
                <w:szCs w:val="22"/>
              </w:rPr>
              <w:t>management</w:t>
            </w:r>
          </w:p>
          <w:p w14:paraId="1D44D961" w14:textId="77777777" w:rsidR="007F6B04" w:rsidRPr="00470FD1" w:rsidRDefault="00AA4540" w:rsidP="00C46910">
            <w:pPr>
              <w:pStyle w:val="ListParagraph"/>
              <w:numPr>
                <w:ilvl w:val="1"/>
                <w:numId w:val="13"/>
              </w:numPr>
              <w:spacing w:after="160" w:line="259" w:lineRule="auto"/>
              <w:rPr>
                <w:sz w:val="22"/>
                <w:szCs w:val="22"/>
              </w:rPr>
            </w:pPr>
            <w:r w:rsidRPr="00470FD1">
              <w:rPr>
                <w:sz w:val="22"/>
                <w:szCs w:val="22"/>
              </w:rPr>
              <w:t xml:space="preserve">Lactate clearance </w:t>
            </w:r>
          </w:p>
          <w:p w14:paraId="70706441" w14:textId="01C8E214" w:rsidR="00B23C9E" w:rsidRDefault="007F6B04" w:rsidP="00B23C9E">
            <w:pPr>
              <w:pStyle w:val="ListParagraph"/>
              <w:numPr>
                <w:ilvl w:val="1"/>
                <w:numId w:val="13"/>
              </w:numPr>
              <w:spacing w:after="160" w:line="259" w:lineRule="auto"/>
              <w:rPr>
                <w:sz w:val="22"/>
                <w:szCs w:val="22"/>
              </w:rPr>
            </w:pPr>
            <w:r w:rsidRPr="00470FD1">
              <w:rPr>
                <w:sz w:val="22"/>
                <w:szCs w:val="22"/>
              </w:rPr>
              <w:t xml:space="preserve">Urine output vs </w:t>
            </w:r>
            <w:r w:rsidR="00AA4540" w:rsidRPr="00470FD1">
              <w:rPr>
                <w:sz w:val="22"/>
                <w:szCs w:val="22"/>
              </w:rPr>
              <w:t>c</w:t>
            </w:r>
            <w:r w:rsidR="00C46910" w:rsidRPr="00470FD1">
              <w:rPr>
                <w:sz w:val="22"/>
                <w:szCs w:val="22"/>
              </w:rPr>
              <w:t>apillary refill time normalization</w:t>
            </w:r>
          </w:p>
          <w:p w14:paraId="18D39B94" w14:textId="77777777" w:rsidR="00B23C9E" w:rsidRPr="00470FD1" w:rsidRDefault="00B23C9E" w:rsidP="00B23C9E">
            <w:pPr>
              <w:pStyle w:val="ListParagraph"/>
              <w:numPr>
                <w:ilvl w:val="0"/>
                <w:numId w:val="13"/>
              </w:numPr>
              <w:spacing w:after="160" w:line="259" w:lineRule="auto"/>
              <w:rPr>
                <w:color w:val="000000"/>
                <w:sz w:val="22"/>
                <w:szCs w:val="22"/>
              </w:rPr>
            </w:pPr>
            <w:r w:rsidRPr="00470FD1">
              <w:rPr>
                <w:color w:val="000000"/>
                <w:sz w:val="22"/>
                <w:szCs w:val="22"/>
              </w:rPr>
              <w:t>Were you concerned about the patient’s initial HR being 95?</w:t>
            </w:r>
          </w:p>
          <w:p w14:paraId="1295D330" w14:textId="121C58DE" w:rsidR="00B23C9E" w:rsidRPr="00B23C9E" w:rsidRDefault="00B23C9E" w:rsidP="00B23C9E">
            <w:pPr>
              <w:pStyle w:val="ListParagraph"/>
              <w:numPr>
                <w:ilvl w:val="1"/>
                <w:numId w:val="13"/>
              </w:numPr>
              <w:spacing w:after="160" w:line="259" w:lineRule="auto"/>
              <w:rPr>
                <w:color w:val="000000"/>
                <w:sz w:val="22"/>
                <w:szCs w:val="22"/>
              </w:rPr>
            </w:pPr>
            <w:r w:rsidRPr="00470FD1">
              <w:rPr>
                <w:color w:val="000000"/>
                <w:sz w:val="22"/>
                <w:szCs w:val="22"/>
              </w:rPr>
              <w:t>Yes, because patient was also taking beta-blocker</w:t>
            </w:r>
            <w:r>
              <w:rPr>
                <w:color w:val="000000"/>
                <w:sz w:val="22"/>
                <w:szCs w:val="22"/>
              </w:rPr>
              <w:t>, masking tachycardia</w:t>
            </w:r>
          </w:p>
          <w:p w14:paraId="4FD7FF19" w14:textId="6489FAD6" w:rsidR="00610A9A" w:rsidRPr="00B23C9E" w:rsidRDefault="00B23C9E" w:rsidP="00B23C9E">
            <w:pPr>
              <w:pStyle w:val="ListParagraph"/>
              <w:numPr>
                <w:ilvl w:val="0"/>
                <w:numId w:val="13"/>
              </w:numPr>
              <w:spacing w:after="160" w:line="259" w:lineRule="auto"/>
              <w:rPr>
                <w:sz w:val="22"/>
                <w:szCs w:val="22"/>
              </w:rPr>
            </w:pPr>
            <w:r w:rsidRPr="00B23C9E">
              <w:rPr>
                <w:color w:val="000000"/>
                <w:sz w:val="22"/>
                <w:szCs w:val="22"/>
              </w:rPr>
              <w:t>How did the patient’s cardiac history change your approach to fluids and vasopressors?</w:t>
            </w:r>
          </w:p>
          <w:p w14:paraId="1C68DACE" w14:textId="6828F299" w:rsidR="00B23C9E" w:rsidRPr="00B23C9E" w:rsidRDefault="00B23C9E" w:rsidP="00B23C9E">
            <w:pPr>
              <w:pStyle w:val="ListParagraph"/>
              <w:numPr>
                <w:ilvl w:val="1"/>
                <w:numId w:val="13"/>
              </w:numPr>
              <w:spacing w:after="160" w:line="259" w:lineRule="auto"/>
              <w:rPr>
                <w:sz w:val="22"/>
                <w:szCs w:val="22"/>
              </w:rPr>
            </w:pPr>
            <w:proofErr w:type="gramStart"/>
            <w:r>
              <w:rPr>
                <w:color w:val="000000"/>
                <w:sz w:val="22"/>
                <w:szCs w:val="22"/>
              </w:rPr>
              <w:t>Careful fluid bolus,</w:t>
            </w:r>
            <w:proofErr w:type="gramEnd"/>
            <w:r>
              <w:rPr>
                <w:color w:val="000000"/>
                <w:sz w:val="22"/>
                <w:szCs w:val="22"/>
              </w:rPr>
              <w:t xml:space="preserve"> expect septic cardiomyopathy, early vasopressors.</w:t>
            </w:r>
          </w:p>
          <w:p w14:paraId="2C623DF2" w14:textId="53D2DE7B" w:rsidR="008F53C7" w:rsidRPr="00470FD1" w:rsidRDefault="00A93AE0" w:rsidP="00A93AE0">
            <w:pPr>
              <w:pStyle w:val="ListParagraph"/>
              <w:numPr>
                <w:ilvl w:val="0"/>
                <w:numId w:val="13"/>
              </w:numPr>
              <w:spacing w:after="160" w:line="259" w:lineRule="auto"/>
              <w:rPr>
                <w:color w:val="000000"/>
                <w:sz w:val="22"/>
                <w:szCs w:val="22"/>
              </w:rPr>
            </w:pPr>
            <w:r w:rsidRPr="00470FD1">
              <w:rPr>
                <w:color w:val="000000"/>
                <w:sz w:val="22"/>
                <w:szCs w:val="22"/>
              </w:rPr>
              <w:t>How would your team-based approach change during the COVID pandemic</w:t>
            </w:r>
            <w:r w:rsidR="006911E0">
              <w:rPr>
                <w:color w:val="000000"/>
                <w:sz w:val="22"/>
                <w:szCs w:val="22"/>
              </w:rPr>
              <w:t>?</w:t>
            </w:r>
          </w:p>
          <w:p w14:paraId="27B40038" w14:textId="528773BB" w:rsidR="00C24CC9" w:rsidRPr="006911E0" w:rsidRDefault="00C46910" w:rsidP="00C46910">
            <w:pPr>
              <w:pStyle w:val="ListParagraph"/>
              <w:numPr>
                <w:ilvl w:val="1"/>
                <w:numId w:val="13"/>
              </w:numPr>
              <w:spacing w:after="160" w:line="259" w:lineRule="auto"/>
              <w:rPr>
                <w:color w:val="000000"/>
                <w:sz w:val="22"/>
                <w:szCs w:val="22"/>
              </w:rPr>
            </w:pPr>
            <w:r w:rsidRPr="00470FD1">
              <w:rPr>
                <w:color w:val="000000"/>
                <w:sz w:val="22"/>
                <w:szCs w:val="22"/>
              </w:rPr>
              <w:t>PPE precaution and consider COVID as a differential diagnosis</w:t>
            </w:r>
          </w:p>
        </w:tc>
      </w:tr>
    </w:tbl>
    <w:p w14:paraId="2919E556" w14:textId="77777777" w:rsidR="008F53C7" w:rsidRDefault="008F53C7" w:rsidP="008F53C7">
      <w:pPr>
        <w:rPr>
          <w:sz w:val="28"/>
        </w:rPr>
      </w:pPr>
    </w:p>
    <w:p w14:paraId="617FCCF6" w14:textId="77777777" w:rsidR="008F53C7" w:rsidRPr="0085295C" w:rsidRDefault="008F53C7" w:rsidP="008F53C7">
      <w:pPr>
        <w:ind w:firstLine="360"/>
        <w:rPr>
          <w:b/>
        </w:rPr>
      </w:pPr>
      <w:r w:rsidRPr="00A43ED5">
        <w:rPr>
          <w:b/>
          <w:sz w:val="28"/>
          <w:szCs w:val="28"/>
        </w:rPr>
        <w:t>References</w:t>
      </w:r>
    </w:p>
    <w:p w14:paraId="7EE6E676" w14:textId="77777777" w:rsidR="008F53C7" w:rsidRDefault="008F53C7" w:rsidP="008F53C7">
      <w:pPr>
        <w:rPr>
          <w:sz w:val="28"/>
        </w:rPr>
      </w:pPr>
    </w:p>
    <w:tbl>
      <w:tblPr>
        <w:tblW w:w="11057" w:type="dxa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57"/>
      </w:tblGrid>
      <w:tr w:rsidR="008F53C7" w:rsidRPr="00F42269" w14:paraId="7F6A4E1E" w14:textId="77777777" w:rsidTr="007F6B04">
        <w:trPr>
          <w:trHeight w:val="756"/>
        </w:trPr>
        <w:tc>
          <w:tcPr>
            <w:tcW w:w="11057" w:type="dxa"/>
            <w:shd w:val="clear" w:color="auto" w:fill="auto"/>
            <w:noWrap/>
          </w:tcPr>
          <w:p w14:paraId="7B2428B0" w14:textId="77777777" w:rsidR="008F53C7" w:rsidRPr="0085295C" w:rsidRDefault="008F53C7" w:rsidP="003D01EB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 w:rsidRPr="0085295C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1. </w:t>
            </w:r>
            <w:proofErr w:type="spellStart"/>
            <w:r w:rsidR="00C46910">
              <w:rPr>
                <w:rFonts w:eastAsia="Times New Roman" w:cs="Times New Roman"/>
                <w:color w:val="000000"/>
                <w:sz w:val="22"/>
                <w:szCs w:val="28"/>
              </w:rPr>
              <w:t>Ti</w:t>
            </w:r>
            <w:r w:rsidR="007B1D03">
              <w:rPr>
                <w:rFonts w:eastAsia="Times New Roman" w:cs="Times New Roman"/>
                <w:color w:val="000000"/>
                <w:sz w:val="22"/>
                <w:szCs w:val="28"/>
              </w:rPr>
              <w:t>ntinalli’s</w:t>
            </w:r>
            <w:proofErr w:type="spellEnd"/>
            <w:r w:rsidR="007B1D03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Emergency Medicine</w:t>
            </w:r>
            <w:r w:rsidRPr="0085295C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. </w:t>
            </w:r>
            <w:r w:rsidR="007B1D03">
              <w:rPr>
                <w:rFonts w:eastAsia="Times New Roman" w:cs="Times New Roman"/>
                <w:color w:val="000000"/>
                <w:sz w:val="22"/>
                <w:szCs w:val="28"/>
              </w:rPr>
              <w:t>Chapters 50, 56, and 89</w:t>
            </w:r>
          </w:p>
          <w:p w14:paraId="3539D077" w14:textId="77777777" w:rsidR="008F53C7" w:rsidRDefault="007B1D03" w:rsidP="00C46910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>2</w:t>
            </w:r>
            <w:r w:rsidR="008F53C7" w:rsidRPr="0085295C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. </w:t>
            </w:r>
            <w:r w:rsidR="007F6B04">
              <w:rPr>
                <w:rFonts w:eastAsia="Times New Roman" w:cs="Times New Roman"/>
                <w:color w:val="000000"/>
                <w:sz w:val="22"/>
                <w:szCs w:val="28"/>
              </w:rPr>
              <w:t>EM Cases.</w:t>
            </w:r>
            <w:r w:rsidR="00572337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</w:t>
            </w:r>
            <w:r w:rsidR="00C46910">
              <w:rPr>
                <w:rFonts w:eastAsia="Times New Roman" w:cs="Times New Roman"/>
                <w:color w:val="000000"/>
                <w:sz w:val="22"/>
                <w:szCs w:val="28"/>
              </w:rPr>
              <w:t>“</w:t>
            </w:r>
            <w:r w:rsidR="00C46910" w:rsidRPr="00C46910">
              <w:rPr>
                <w:rFonts w:eastAsia="Times New Roman" w:cs="Times New Roman"/>
                <w:color w:val="000000"/>
                <w:sz w:val="22"/>
                <w:szCs w:val="28"/>
              </w:rPr>
              <w:t>Episode 122 Sepsis &amp; Septic Shock –</w:t>
            </w:r>
            <w:r w:rsidR="00C46910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</w:t>
            </w:r>
            <w:r w:rsidR="00C46910" w:rsidRPr="00C46910">
              <w:rPr>
                <w:rFonts w:eastAsia="Times New Roman" w:cs="Times New Roman"/>
                <w:color w:val="000000"/>
                <w:sz w:val="22"/>
                <w:szCs w:val="28"/>
              </w:rPr>
              <w:t>What Matters Live from EM Cases Course</w:t>
            </w:r>
            <w:r w:rsidR="00C46910">
              <w:rPr>
                <w:rFonts w:eastAsia="Times New Roman" w:cs="Times New Roman"/>
                <w:color w:val="000000"/>
                <w:sz w:val="22"/>
                <w:szCs w:val="28"/>
              </w:rPr>
              <w:t>”, with Dr. Sara Gray</w:t>
            </w:r>
          </w:p>
          <w:p w14:paraId="05FF27B2" w14:textId="77777777" w:rsidR="00AA4540" w:rsidRDefault="00AA4540" w:rsidP="007F6B04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3. </w:t>
            </w:r>
            <w:r w:rsidR="007F6B04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Kane SP and </w:t>
            </w:r>
            <w:proofErr w:type="spellStart"/>
            <w:r w:rsidR="007F6B04">
              <w:rPr>
                <w:rFonts w:eastAsia="Times New Roman" w:cs="Times New Roman"/>
                <w:color w:val="000000"/>
                <w:sz w:val="22"/>
                <w:szCs w:val="28"/>
              </w:rPr>
              <w:t>Benken</w:t>
            </w:r>
            <w:proofErr w:type="spellEnd"/>
            <w:r w:rsidR="007F6B04"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ST. “</w:t>
            </w:r>
            <w:r w:rsidR="007F6B04" w:rsidRPr="007F6B04">
              <w:rPr>
                <w:rFonts w:eastAsia="Times New Roman" w:cs="Times New Roman"/>
                <w:color w:val="000000"/>
                <w:sz w:val="22"/>
                <w:szCs w:val="28"/>
              </w:rPr>
              <w:t>Vasopressor Selection in Septic Shock</w:t>
            </w:r>
            <w:r w:rsidR="007F6B04">
              <w:rPr>
                <w:rFonts w:eastAsia="Times New Roman" w:cs="Times New Roman"/>
                <w:color w:val="000000"/>
                <w:sz w:val="22"/>
                <w:szCs w:val="28"/>
              </w:rPr>
              <w:t>”, Society of Critical Care Medicine</w:t>
            </w:r>
          </w:p>
          <w:p w14:paraId="28A28F90" w14:textId="77777777" w:rsidR="007F6B04" w:rsidRPr="0085295C" w:rsidRDefault="007F6B04" w:rsidP="007F6B04">
            <w:pPr>
              <w:rPr>
                <w:rFonts w:eastAsia="Times New Roman" w:cs="Times New Roman"/>
                <w:color w:val="000000"/>
                <w:sz w:val="22"/>
                <w:szCs w:val="28"/>
              </w:rPr>
            </w:pP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4. </w:t>
            </w:r>
            <w:r w:rsidRPr="007F6B04">
              <w:rPr>
                <w:rFonts w:eastAsia="Times New Roman" w:cs="Times New Roman"/>
                <w:color w:val="000000"/>
                <w:sz w:val="22"/>
                <w:szCs w:val="28"/>
              </w:rPr>
              <w:t>Farkas</w:t>
            </w:r>
            <w:r>
              <w:rPr>
                <w:rFonts w:eastAsia="Times New Roman" w:cs="Times New Roman"/>
                <w:color w:val="000000"/>
                <w:sz w:val="22"/>
                <w:szCs w:val="28"/>
              </w:rPr>
              <w:t xml:space="preserve"> J. “Vasopressors”, The Internal Book of Critical Care</w:t>
            </w:r>
          </w:p>
        </w:tc>
      </w:tr>
    </w:tbl>
    <w:p w14:paraId="2C43C7B1" w14:textId="77777777" w:rsidR="008F53C7" w:rsidRPr="0019445A" w:rsidRDefault="008F53C7" w:rsidP="00F8438B">
      <w:pPr>
        <w:rPr>
          <w:sz w:val="28"/>
        </w:rPr>
      </w:pPr>
    </w:p>
    <w:sectPr w:rsidR="008F53C7" w:rsidRPr="0019445A" w:rsidSect="00B921EC">
      <w:headerReference w:type="default" r:id="rId19"/>
      <w:footerReference w:type="default" r:id="rId20"/>
      <w:pgSz w:w="12240" w:h="15840"/>
      <w:pgMar w:top="142" w:right="142" w:bottom="142" w:left="142" w:header="708" w:footer="5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CF5C114" w14:textId="77777777" w:rsidR="000028F5" w:rsidRDefault="000028F5" w:rsidP="001B5FBC">
      <w:r>
        <w:separator/>
      </w:r>
    </w:p>
  </w:endnote>
  <w:endnote w:type="continuationSeparator" w:id="0">
    <w:p w14:paraId="24270ABE" w14:textId="77777777" w:rsidR="000028F5" w:rsidRDefault="000028F5" w:rsidP="001B5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706304" w14:textId="77777777" w:rsidR="00966F0C" w:rsidRDefault="00966F0C" w:rsidP="00EE73DF">
    <w:pPr>
      <w:pStyle w:val="Footer"/>
      <w:tabs>
        <w:tab w:val="clear" w:pos="8640"/>
        <w:tab w:val="left" w:pos="1701"/>
        <w:tab w:val="right" w:pos="11520"/>
      </w:tabs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inline distT="0" distB="0" distL="0" distR="0" wp14:anchorId="186D539E" wp14:editId="352D9344">
          <wp:extent cx="800100" cy="283464"/>
          <wp:effectExtent l="0" t="0" r="0" b="254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7821" cy="28265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</wp:inline>
      </w:drawing>
    </w: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2019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 xml:space="preserve"> and the Emergency Medicine Simulation Education Researchers of Canada (EM-SERC)</w:t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>
      <w:rPr>
        <w:rStyle w:val="PageNumber"/>
        <w:noProof/>
        <w:sz w:val="16"/>
        <w:szCs w:val="16"/>
      </w:rPr>
      <w:t>5</w:t>
    </w:r>
    <w:r w:rsidRPr="00DE757D">
      <w:rPr>
        <w:rStyle w:val="PageNumber"/>
        <w:sz w:val="16"/>
        <w:szCs w:val="16"/>
      </w:rPr>
      <w:fldChar w:fldCharType="end"/>
    </w:r>
  </w:p>
  <w:p w14:paraId="43934D8F" w14:textId="77777777" w:rsidR="00966F0C" w:rsidRPr="00A65B18" w:rsidRDefault="00966F0C" w:rsidP="00EE73DF">
    <w:pPr>
      <w:pStyle w:val="Footer"/>
      <w:tabs>
        <w:tab w:val="left" w:pos="1701"/>
      </w:tabs>
      <w:rPr>
        <w:sz w:val="16"/>
        <w:szCs w:val="16"/>
      </w:rPr>
    </w:pP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E49B1A5" w14:textId="77777777" w:rsidR="00966F0C" w:rsidRDefault="00966F0C" w:rsidP="00B921EC">
    <w:pPr>
      <w:pStyle w:val="Footer"/>
      <w:tabs>
        <w:tab w:val="clear" w:pos="8640"/>
        <w:tab w:val="left" w:pos="1701"/>
        <w:tab w:val="right" w:pos="15309"/>
      </w:tabs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inline distT="0" distB="0" distL="0" distR="0" wp14:anchorId="652781CB" wp14:editId="37AB3CA9">
          <wp:extent cx="800100" cy="283464"/>
          <wp:effectExtent l="0" t="0" r="0" b="2540"/>
          <wp:docPr id="14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7821" cy="28265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</wp:inline>
      </w:drawing>
    </w: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2019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 xml:space="preserve"> and the Canadian EM Simulation Educators Collaborative (CESEC)</w:t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>
      <w:rPr>
        <w:rStyle w:val="PageNumber"/>
        <w:noProof/>
        <w:sz w:val="16"/>
        <w:szCs w:val="16"/>
      </w:rPr>
      <w:t>7</w:t>
    </w:r>
    <w:r w:rsidRPr="00DE757D">
      <w:rPr>
        <w:rStyle w:val="PageNumber"/>
        <w:sz w:val="16"/>
        <w:szCs w:val="16"/>
      </w:rPr>
      <w:fldChar w:fldCharType="end"/>
    </w:r>
  </w:p>
  <w:p w14:paraId="3C30C642" w14:textId="77777777" w:rsidR="00966F0C" w:rsidRPr="00A65B18" w:rsidRDefault="00966F0C" w:rsidP="00EE73DF">
    <w:pPr>
      <w:pStyle w:val="Footer"/>
      <w:tabs>
        <w:tab w:val="left" w:pos="1701"/>
      </w:tabs>
      <w:rPr>
        <w:sz w:val="16"/>
        <w:szCs w:val="16"/>
      </w:rPr>
    </w:pP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71C51A" w14:textId="77777777" w:rsidR="00966F0C" w:rsidRDefault="00966F0C" w:rsidP="00EE73DF">
    <w:pPr>
      <w:pStyle w:val="Footer"/>
      <w:tabs>
        <w:tab w:val="clear" w:pos="8640"/>
        <w:tab w:val="left" w:pos="1701"/>
        <w:tab w:val="right" w:pos="11520"/>
      </w:tabs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inline distT="0" distB="0" distL="0" distR="0" wp14:anchorId="24E91F18" wp14:editId="1E5AA992">
          <wp:extent cx="800100" cy="283464"/>
          <wp:effectExtent l="0" t="0" r="0" b="254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7821" cy="28265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</a:ext>
                  </a:extLst>
                </pic:spPr>
              </pic:pic>
            </a:graphicData>
          </a:graphic>
        </wp:inline>
      </w:drawing>
    </w: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2019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 xml:space="preserve"> and the Canadian EM Simulation Educators Collaborative (CESEC)</w:t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>
      <w:rPr>
        <w:rStyle w:val="PageNumber"/>
        <w:noProof/>
        <w:sz w:val="16"/>
        <w:szCs w:val="16"/>
      </w:rPr>
      <w:t>12</w:t>
    </w:r>
    <w:r w:rsidRPr="00DE757D">
      <w:rPr>
        <w:rStyle w:val="PageNumber"/>
        <w:sz w:val="16"/>
        <w:szCs w:val="16"/>
      </w:rPr>
      <w:fldChar w:fldCharType="end"/>
    </w:r>
  </w:p>
  <w:p w14:paraId="7FA342A5" w14:textId="77777777" w:rsidR="00966F0C" w:rsidRPr="00A65B18" w:rsidRDefault="00966F0C" w:rsidP="00EE73DF">
    <w:pPr>
      <w:pStyle w:val="Footer"/>
      <w:tabs>
        <w:tab w:val="left" w:pos="1701"/>
      </w:tabs>
      <w:rPr>
        <w:sz w:val="16"/>
        <w:szCs w:val="16"/>
      </w:rPr>
    </w:pPr>
    <w:r>
      <w:rPr>
        <w:rFonts w:ascii="Cambria" w:hAnsi="Cambria"/>
        <w:sz w:val="16"/>
        <w:szCs w:val="16"/>
      </w:rPr>
      <w:tab/>
    </w:r>
    <w:r w:rsidRPr="00A65B18">
      <w:rPr>
        <w:rFonts w:ascii="Cambria" w:hAnsi="Cambria"/>
        <w:sz w:val="16"/>
        <w:szCs w:val="16"/>
      </w:rPr>
      <w:t>This work is licensed under a Creative Commons Attribution-</w:t>
    </w:r>
    <w:proofErr w:type="spellStart"/>
    <w:r w:rsidRPr="00A65B18">
      <w:rPr>
        <w:rFonts w:ascii="Cambria" w:hAnsi="Cambria"/>
        <w:sz w:val="16"/>
        <w:szCs w:val="16"/>
      </w:rPr>
      <w:t>ShareAlike</w:t>
    </w:r>
    <w:proofErr w:type="spellEnd"/>
    <w:r w:rsidRPr="00A65B18">
      <w:rPr>
        <w:rFonts w:ascii="Cambria" w:hAnsi="Cambria"/>
        <w:sz w:val="16"/>
        <w:szCs w:val="16"/>
      </w:rPr>
      <w:t xml:space="preserve"> 4.0 International License.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2A3C4E" w14:textId="77777777" w:rsidR="000028F5" w:rsidRDefault="000028F5" w:rsidP="001B5FBC">
      <w:r>
        <w:separator/>
      </w:r>
    </w:p>
  </w:footnote>
  <w:footnote w:type="continuationSeparator" w:id="0">
    <w:p w14:paraId="12198135" w14:textId="77777777" w:rsidR="000028F5" w:rsidRDefault="000028F5" w:rsidP="001B5F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660CFD" w14:textId="77777777" w:rsidR="00966F0C" w:rsidRDefault="00966F0C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60D36D3" w14:textId="77777777" w:rsidR="00966F0C" w:rsidRDefault="00966F0C" w:rsidP="001B5FBC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8AA119" w14:textId="4A156453" w:rsidR="00966F0C" w:rsidRDefault="00966F0C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2B00D020" wp14:editId="593D1C23">
              <wp:simplePos x="0" y="0"/>
              <wp:positionH relativeFrom="column">
                <wp:posOffset>-90170</wp:posOffset>
              </wp:positionH>
              <wp:positionV relativeFrom="paragraph">
                <wp:posOffset>-472440</wp:posOffset>
              </wp:positionV>
              <wp:extent cx="7802880" cy="1135380"/>
              <wp:effectExtent l="57150" t="19050" r="83820" b="10287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2880" cy="113538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7281551" w14:textId="77777777" w:rsidR="00966F0C" w:rsidRPr="00F8438B" w:rsidRDefault="00966F0C" w:rsidP="00F8438B">
                          <w:pPr>
                            <w:ind w:right="480"/>
                            <w:rPr>
                              <w:lang w:val="en-C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B00D020" id="Rectangle 3" o:spid="_x0000_s1026" style="position:absolute;left:0;text-align:left;margin-left:-7.1pt;margin-top:-37.2pt;width:614.4pt;height:89.4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" fillcolor="#c2d69b [1942]" strokecolor="#4579b8 [3044]">
              <v:fill opacity="18247f"/>
              <v:shadow on="t" color="black" opacity="22937f" origin=",.5" offset="0,.63889mm"/>
              <v:textbox>
                <w:txbxContent>
                  <w:p w14:paraId="17281551" w14:textId="77777777" w:rsidR="00966F0C" w:rsidRPr="00F8438B" w:rsidRDefault="00966F0C" w:rsidP="00F8438B">
                    <w:pPr>
                      <w:ind w:right="480"/>
                      <w:rPr>
                        <w:lang w:val="en-CA"/>
                      </w:rPr>
                    </w:pPr>
                  </w:p>
                </w:txbxContent>
              </v:textbox>
            </v:rect>
          </w:pict>
        </mc:Fallback>
      </mc:AlternateContent>
    </w:r>
    <w:r w:rsidR="005664CC">
      <w:rPr>
        <w:sz w:val="36"/>
        <w:szCs w:val="36"/>
      </w:rPr>
      <w:t>Urologic Sepsis</w:t>
    </w:r>
  </w:p>
  <w:p w14:paraId="0853189F" w14:textId="77777777" w:rsidR="00966F0C" w:rsidRDefault="00966F0C" w:rsidP="001B5FBC">
    <w:pPr>
      <w:pStyle w:val="Header"/>
      <w:ind w:right="360"/>
      <w:rPr>
        <w:sz w:val="36"/>
        <w:szCs w:val="36"/>
      </w:rPr>
    </w:pPr>
  </w:p>
  <w:p w14:paraId="76E44BBF" w14:textId="77777777" w:rsidR="00966F0C" w:rsidRPr="001B5FBC" w:rsidRDefault="00966F0C" w:rsidP="001B5FBC">
    <w:pPr>
      <w:pStyle w:val="Header"/>
      <w:ind w:right="360"/>
      <w:rPr>
        <w:sz w:val="36"/>
        <w:szCs w:val="3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46EA06" w14:textId="449D0194" w:rsidR="00966F0C" w:rsidRDefault="00966F0C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30775A64" wp14:editId="6DD37B21">
              <wp:simplePos x="0" y="0"/>
              <wp:positionH relativeFrom="column">
                <wp:posOffset>-90170</wp:posOffset>
              </wp:positionH>
              <wp:positionV relativeFrom="paragraph">
                <wp:posOffset>-472440</wp:posOffset>
              </wp:positionV>
              <wp:extent cx="10155554" cy="1136014"/>
              <wp:effectExtent l="57150" t="19050" r="74930" b="10287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0155554" cy="1136014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4F55EF4" w14:textId="77777777" w:rsidR="00966F0C" w:rsidRPr="00F8438B" w:rsidRDefault="00966F0C" w:rsidP="00F8438B">
                          <w:pPr>
                            <w:ind w:right="480"/>
                            <w:rPr>
                              <w:lang w:val="en-C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0775A64" id="Rectangle 1" o:spid="_x0000_s1027" style="position:absolute;left:0;text-align:left;margin-left:-7.1pt;margin-top:-37.2pt;width:799.65pt;height:89.4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" fillcolor="#c2d69b [1942]" strokecolor="#4579b8 [3044]">
              <v:fill opacity="18247f"/>
              <v:shadow on="t" color="black" opacity="22937f" origin=",.5" offset="0,.63889mm"/>
              <v:textbox>
                <w:txbxContent>
                  <w:p w14:paraId="14F55EF4" w14:textId="77777777" w:rsidR="00966F0C" w:rsidRPr="00F8438B" w:rsidRDefault="00966F0C" w:rsidP="00F8438B">
                    <w:pPr>
                      <w:ind w:right="480"/>
                      <w:rPr>
                        <w:lang w:val="en-CA"/>
                      </w:rPr>
                    </w:pPr>
                  </w:p>
                </w:txbxContent>
              </v:textbox>
            </v:rect>
          </w:pict>
        </mc:Fallback>
      </mc:AlternateContent>
    </w:r>
    <w:r w:rsidR="005664CC">
      <w:rPr>
        <w:sz w:val="36"/>
        <w:szCs w:val="36"/>
      </w:rPr>
      <w:t>Urologic Sepsis</w:t>
    </w:r>
  </w:p>
  <w:p w14:paraId="7D8C9FFF" w14:textId="77777777" w:rsidR="00966F0C" w:rsidRDefault="00966F0C" w:rsidP="001B5FBC">
    <w:pPr>
      <w:pStyle w:val="Header"/>
      <w:ind w:right="360"/>
      <w:rPr>
        <w:sz w:val="36"/>
        <w:szCs w:val="36"/>
      </w:rPr>
    </w:pPr>
  </w:p>
  <w:p w14:paraId="16E30634" w14:textId="77777777" w:rsidR="00966F0C" w:rsidRPr="001B5FBC" w:rsidRDefault="00966F0C" w:rsidP="001B5FBC">
    <w:pPr>
      <w:pStyle w:val="Header"/>
      <w:ind w:right="360"/>
      <w:rPr>
        <w:sz w:val="36"/>
        <w:szCs w:val="36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02449C" w14:textId="3A769D3F" w:rsidR="00966F0C" w:rsidRDefault="00966F0C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3F42F929" wp14:editId="075D649A">
              <wp:simplePos x="0" y="0"/>
              <wp:positionH relativeFrom="column">
                <wp:posOffset>-90170</wp:posOffset>
              </wp:positionH>
              <wp:positionV relativeFrom="paragraph">
                <wp:posOffset>-472440</wp:posOffset>
              </wp:positionV>
              <wp:extent cx="7802880" cy="1135380"/>
              <wp:effectExtent l="57150" t="19050" r="83820" b="102870"/>
              <wp:wrapNone/>
              <wp:docPr id="7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2880" cy="113538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AF33D5D" w14:textId="77777777" w:rsidR="00966F0C" w:rsidRPr="00F8438B" w:rsidRDefault="00966F0C" w:rsidP="00F8438B">
                          <w:pPr>
                            <w:ind w:right="480"/>
                            <w:rPr>
                              <w:lang w:val="en-CA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F42F929" id="Rectangle 7" o:spid="_x0000_s1028" style="position:absolute;left:0;text-align:left;margin-left:-7.1pt;margin-top:-37.2pt;width:614.4pt;height:89.4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" fillcolor="#c2d69b [1942]" strokecolor="#4579b8 [3044]">
              <v:fill opacity="18247f"/>
              <v:shadow on="t" color="black" opacity="22937f" origin=",.5" offset="0,.63889mm"/>
              <v:textbox>
                <w:txbxContent>
                  <w:p w14:paraId="0AF33D5D" w14:textId="77777777" w:rsidR="00966F0C" w:rsidRPr="00F8438B" w:rsidRDefault="00966F0C" w:rsidP="00F8438B">
                    <w:pPr>
                      <w:ind w:right="480"/>
                      <w:rPr>
                        <w:lang w:val="en-CA"/>
                      </w:rPr>
                    </w:pPr>
                  </w:p>
                </w:txbxContent>
              </v:textbox>
            </v:rect>
          </w:pict>
        </mc:Fallback>
      </mc:AlternateContent>
    </w:r>
    <w:r w:rsidR="005664CC">
      <w:rPr>
        <w:sz w:val="36"/>
        <w:szCs w:val="36"/>
      </w:rPr>
      <w:t>Urologic Sepsis</w:t>
    </w:r>
  </w:p>
  <w:p w14:paraId="480EF7BA" w14:textId="77777777" w:rsidR="00966F0C" w:rsidRDefault="00966F0C" w:rsidP="001B5FBC">
    <w:pPr>
      <w:pStyle w:val="Header"/>
      <w:ind w:right="360"/>
      <w:rPr>
        <w:sz w:val="36"/>
        <w:szCs w:val="36"/>
      </w:rPr>
    </w:pPr>
  </w:p>
  <w:p w14:paraId="0142795C" w14:textId="77777777" w:rsidR="00966F0C" w:rsidRPr="001B5FBC" w:rsidRDefault="00966F0C" w:rsidP="001B5FBC">
    <w:pPr>
      <w:pStyle w:val="Header"/>
      <w:ind w:right="360"/>
      <w:rPr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8D2C1F"/>
    <w:multiLevelType w:val="multilevel"/>
    <w:tmpl w:val="8BBAC3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6D30D0"/>
    <w:multiLevelType w:val="hybridMultilevel"/>
    <w:tmpl w:val="FDB6C4B0"/>
    <w:lvl w:ilvl="0" w:tplc="85CA0376">
      <w:start w:val="4"/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07549B"/>
    <w:multiLevelType w:val="hybridMultilevel"/>
    <w:tmpl w:val="30266A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0C2623"/>
    <w:multiLevelType w:val="hybridMultilevel"/>
    <w:tmpl w:val="8BBAC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763365"/>
    <w:multiLevelType w:val="hybridMultilevel"/>
    <w:tmpl w:val="E0F484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C9716A"/>
    <w:multiLevelType w:val="multilevel"/>
    <w:tmpl w:val="7BD4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255668"/>
    <w:multiLevelType w:val="hybridMultilevel"/>
    <w:tmpl w:val="203E5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493B53"/>
    <w:multiLevelType w:val="hybridMultilevel"/>
    <w:tmpl w:val="613008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341186"/>
    <w:multiLevelType w:val="hybridMultilevel"/>
    <w:tmpl w:val="7BD408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03660C"/>
    <w:multiLevelType w:val="multilevel"/>
    <w:tmpl w:val="30266A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637D12"/>
    <w:multiLevelType w:val="hybridMultilevel"/>
    <w:tmpl w:val="E56640A0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CB65CAD"/>
    <w:multiLevelType w:val="hybridMultilevel"/>
    <w:tmpl w:val="6F2C6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CD9121B"/>
    <w:multiLevelType w:val="hybridMultilevel"/>
    <w:tmpl w:val="6CAEA7DA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8"/>
  </w:num>
  <w:num w:numId="4">
    <w:abstractNumId w:val="5"/>
  </w:num>
  <w:num w:numId="5">
    <w:abstractNumId w:val="7"/>
  </w:num>
  <w:num w:numId="6">
    <w:abstractNumId w:val="11"/>
  </w:num>
  <w:num w:numId="7">
    <w:abstractNumId w:val="2"/>
  </w:num>
  <w:num w:numId="8">
    <w:abstractNumId w:val="9"/>
  </w:num>
  <w:num w:numId="9">
    <w:abstractNumId w:val="10"/>
  </w:num>
  <w:num w:numId="10">
    <w:abstractNumId w:val="12"/>
  </w:num>
  <w:num w:numId="11">
    <w:abstractNumId w:val="4"/>
  </w:num>
  <w:num w:numId="12">
    <w:abstractNumId w:val="1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5FBC"/>
    <w:rsid w:val="000028F5"/>
    <w:rsid w:val="00011D8F"/>
    <w:rsid w:val="00016EE4"/>
    <w:rsid w:val="00026AA3"/>
    <w:rsid w:val="00032C39"/>
    <w:rsid w:val="000336C3"/>
    <w:rsid w:val="00034916"/>
    <w:rsid w:val="00041536"/>
    <w:rsid w:val="00070923"/>
    <w:rsid w:val="00080342"/>
    <w:rsid w:val="00083152"/>
    <w:rsid w:val="000948CA"/>
    <w:rsid w:val="000A004A"/>
    <w:rsid w:val="000A1AE6"/>
    <w:rsid w:val="000A1F42"/>
    <w:rsid w:val="000A2291"/>
    <w:rsid w:val="000C3A29"/>
    <w:rsid w:val="000C4410"/>
    <w:rsid w:val="000D2B56"/>
    <w:rsid w:val="000D58D5"/>
    <w:rsid w:val="000D6BD5"/>
    <w:rsid w:val="00102DDF"/>
    <w:rsid w:val="00104A70"/>
    <w:rsid w:val="00111359"/>
    <w:rsid w:val="00113780"/>
    <w:rsid w:val="00113C7C"/>
    <w:rsid w:val="00115EC8"/>
    <w:rsid w:val="0012373F"/>
    <w:rsid w:val="00142D47"/>
    <w:rsid w:val="001508DA"/>
    <w:rsid w:val="00156D0E"/>
    <w:rsid w:val="001631E3"/>
    <w:rsid w:val="00173B86"/>
    <w:rsid w:val="00174623"/>
    <w:rsid w:val="00177265"/>
    <w:rsid w:val="0018112B"/>
    <w:rsid w:val="0019445A"/>
    <w:rsid w:val="001948B4"/>
    <w:rsid w:val="001A3008"/>
    <w:rsid w:val="001A51EC"/>
    <w:rsid w:val="001A60BA"/>
    <w:rsid w:val="001A63A6"/>
    <w:rsid w:val="001B33A9"/>
    <w:rsid w:val="001B5FBC"/>
    <w:rsid w:val="001C74C7"/>
    <w:rsid w:val="001D02D5"/>
    <w:rsid w:val="001D2F98"/>
    <w:rsid w:val="001D4B82"/>
    <w:rsid w:val="001E7831"/>
    <w:rsid w:val="001F122F"/>
    <w:rsid w:val="001F6070"/>
    <w:rsid w:val="00206AF4"/>
    <w:rsid w:val="00207716"/>
    <w:rsid w:val="00220572"/>
    <w:rsid w:val="00224FAF"/>
    <w:rsid w:val="002272C7"/>
    <w:rsid w:val="00230261"/>
    <w:rsid w:val="00232B98"/>
    <w:rsid w:val="00263728"/>
    <w:rsid w:val="00264637"/>
    <w:rsid w:val="00280761"/>
    <w:rsid w:val="00294AA7"/>
    <w:rsid w:val="002A23A9"/>
    <w:rsid w:val="002B09B6"/>
    <w:rsid w:val="002B0B70"/>
    <w:rsid w:val="002D1662"/>
    <w:rsid w:val="002D393D"/>
    <w:rsid w:val="002D5035"/>
    <w:rsid w:val="002D6C97"/>
    <w:rsid w:val="002E130E"/>
    <w:rsid w:val="002E4C6C"/>
    <w:rsid w:val="002F020B"/>
    <w:rsid w:val="00301F6E"/>
    <w:rsid w:val="00326C90"/>
    <w:rsid w:val="00330445"/>
    <w:rsid w:val="0034424F"/>
    <w:rsid w:val="00350ADB"/>
    <w:rsid w:val="0035217C"/>
    <w:rsid w:val="00353AF6"/>
    <w:rsid w:val="00366680"/>
    <w:rsid w:val="003747A5"/>
    <w:rsid w:val="0038258F"/>
    <w:rsid w:val="003847F0"/>
    <w:rsid w:val="00386AE4"/>
    <w:rsid w:val="0039056E"/>
    <w:rsid w:val="00393BCE"/>
    <w:rsid w:val="00394171"/>
    <w:rsid w:val="00397112"/>
    <w:rsid w:val="003C193E"/>
    <w:rsid w:val="003D01EB"/>
    <w:rsid w:val="003D4FD6"/>
    <w:rsid w:val="003D6CF3"/>
    <w:rsid w:val="003E770E"/>
    <w:rsid w:val="003F100F"/>
    <w:rsid w:val="00405061"/>
    <w:rsid w:val="00406499"/>
    <w:rsid w:val="00440A34"/>
    <w:rsid w:val="004413B0"/>
    <w:rsid w:val="00442BCE"/>
    <w:rsid w:val="00442E2E"/>
    <w:rsid w:val="00443250"/>
    <w:rsid w:val="004517E2"/>
    <w:rsid w:val="0045190A"/>
    <w:rsid w:val="00451A3F"/>
    <w:rsid w:val="00452DC0"/>
    <w:rsid w:val="0045354D"/>
    <w:rsid w:val="00455F18"/>
    <w:rsid w:val="00464B5F"/>
    <w:rsid w:val="00470FD1"/>
    <w:rsid w:val="00476840"/>
    <w:rsid w:val="004908D8"/>
    <w:rsid w:val="00490AFB"/>
    <w:rsid w:val="004A23A1"/>
    <w:rsid w:val="004A3702"/>
    <w:rsid w:val="004A74AC"/>
    <w:rsid w:val="004B0E31"/>
    <w:rsid w:val="004B61CD"/>
    <w:rsid w:val="004C0F98"/>
    <w:rsid w:val="004C1074"/>
    <w:rsid w:val="004E0515"/>
    <w:rsid w:val="004E76B9"/>
    <w:rsid w:val="00503CFB"/>
    <w:rsid w:val="00512F21"/>
    <w:rsid w:val="00513394"/>
    <w:rsid w:val="0051465E"/>
    <w:rsid w:val="00524B15"/>
    <w:rsid w:val="00526662"/>
    <w:rsid w:val="00531E9B"/>
    <w:rsid w:val="0053311D"/>
    <w:rsid w:val="005331FB"/>
    <w:rsid w:val="00533B33"/>
    <w:rsid w:val="00535B9F"/>
    <w:rsid w:val="005545D0"/>
    <w:rsid w:val="00554610"/>
    <w:rsid w:val="0055594B"/>
    <w:rsid w:val="00556189"/>
    <w:rsid w:val="00557040"/>
    <w:rsid w:val="005616EC"/>
    <w:rsid w:val="005618DF"/>
    <w:rsid w:val="005664CC"/>
    <w:rsid w:val="00566656"/>
    <w:rsid w:val="00566B4D"/>
    <w:rsid w:val="00572337"/>
    <w:rsid w:val="00580C68"/>
    <w:rsid w:val="005843D2"/>
    <w:rsid w:val="00593C0C"/>
    <w:rsid w:val="005951AB"/>
    <w:rsid w:val="005C0DEE"/>
    <w:rsid w:val="005C747C"/>
    <w:rsid w:val="005D6811"/>
    <w:rsid w:val="005F3084"/>
    <w:rsid w:val="00605120"/>
    <w:rsid w:val="00610A9A"/>
    <w:rsid w:val="00621FB7"/>
    <w:rsid w:val="00625E0D"/>
    <w:rsid w:val="00640337"/>
    <w:rsid w:val="00644707"/>
    <w:rsid w:val="00645F2A"/>
    <w:rsid w:val="00657193"/>
    <w:rsid w:val="00657F09"/>
    <w:rsid w:val="00665DEE"/>
    <w:rsid w:val="0066618F"/>
    <w:rsid w:val="00667AED"/>
    <w:rsid w:val="00670C0F"/>
    <w:rsid w:val="00686E95"/>
    <w:rsid w:val="006911E0"/>
    <w:rsid w:val="006971F5"/>
    <w:rsid w:val="006B05B3"/>
    <w:rsid w:val="006B1706"/>
    <w:rsid w:val="006B345E"/>
    <w:rsid w:val="006B4DA1"/>
    <w:rsid w:val="006C0A93"/>
    <w:rsid w:val="006C1266"/>
    <w:rsid w:val="006C1282"/>
    <w:rsid w:val="006C4FC3"/>
    <w:rsid w:val="006C655B"/>
    <w:rsid w:val="006D2239"/>
    <w:rsid w:val="006F54DA"/>
    <w:rsid w:val="00700874"/>
    <w:rsid w:val="00700BB8"/>
    <w:rsid w:val="007040F6"/>
    <w:rsid w:val="007049B7"/>
    <w:rsid w:val="007114AF"/>
    <w:rsid w:val="00712CF1"/>
    <w:rsid w:val="007131B9"/>
    <w:rsid w:val="0071366F"/>
    <w:rsid w:val="0071564A"/>
    <w:rsid w:val="00736B5B"/>
    <w:rsid w:val="007426B9"/>
    <w:rsid w:val="007500CA"/>
    <w:rsid w:val="00755357"/>
    <w:rsid w:val="0075589F"/>
    <w:rsid w:val="0079464D"/>
    <w:rsid w:val="007A1B42"/>
    <w:rsid w:val="007B1D03"/>
    <w:rsid w:val="007C19CA"/>
    <w:rsid w:val="007F6B04"/>
    <w:rsid w:val="0080030E"/>
    <w:rsid w:val="0081076D"/>
    <w:rsid w:val="0081284F"/>
    <w:rsid w:val="0081320E"/>
    <w:rsid w:val="008166EC"/>
    <w:rsid w:val="008265A1"/>
    <w:rsid w:val="008478F8"/>
    <w:rsid w:val="0085295C"/>
    <w:rsid w:val="008564A7"/>
    <w:rsid w:val="00856EB2"/>
    <w:rsid w:val="008602BF"/>
    <w:rsid w:val="00861EE8"/>
    <w:rsid w:val="00870E98"/>
    <w:rsid w:val="00871575"/>
    <w:rsid w:val="00881B63"/>
    <w:rsid w:val="00881FDA"/>
    <w:rsid w:val="0089317A"/>
    <w:rsid w:val="008935B6"/>
    <w:rsid w:val="0089694D"/>
    <w:rsid w:val="00897D21"/>
    <w:rsid w:val="008B1E31"/>
    <w:rsid w:val="008B373B"/>
    <w:rsid w:val="008B3E13"/>
    <w:rsid w:val="008F2AAE"/>
    <w:rsid w:val="008F524E"/>
    <w:rsid w:val="008F53C7"/>
    <w:rsid w:val="008F5A63"/>
    <w:rsid w:val="00900563"/>
    <w:rsid w:val="00903964"/>
    <w:rsid w:val="00911515"/>
    <w:rsid w:val="00925642"/>
    <w:rsid w:val="00931EB9"/>
    <w:rsid w:val="009424D2"/>
    <w:rsid w:val="009457B0"/>
    <w:rsid w:val="009572BC"/>
    <w:rsid w:val="00961591"/>
    <w:rsid w:val="00966F0C"/>
    <w:rsid w:val="009718FE"/>
    <w:rsid w:val="00974FE0"/>
    <w:rsid w:val="00984E64"/>
    <w:rsid w:val="0098560A"/>
    <w:rsid w:val="00986706"/>
    <w:rsid w:val="0099090E"/>
    <w:rsid w:val="00990D9D"/>
    <w:rsid w:val="00991901"/>
    <w:rsid w:val="009A1803"/>
    <w:rsid w:val="009B775D"/>
    <w:rsid w:val="009C2E1D"/>
    <w:rsid w:val="009C3E7F"/>
    <w:rsid w:val="009E3F20"/>
    <w:rsid w:val="009E64F6"/>
    <w:rsid w:val="009F402A"/>
    <w:rsid w:val="00A21388"/>
    <w:rsid w:val="00A21FF9"/>
    <w:rsid w:val="00A22316"/>
    <w:rsid w:val="00A2455F"/>
    <w:rsid w:val="00A27F25"/>
    <w:rsid w:val="00A32042"/>
    <w:rsid w:val="00A3276E"/>
    <w:rsid w:val="00A43ED5"/>
    <w:rsid w:val="00A46040"/>
    <w:rsid w:val="00A56848"/>
    <w:rsid w:val="00A639BA"/>
    <w:rsid w:val="00A65B18"/>
    <w:rsid w:val="00A669E7"/>
    <w:rsid w:val="00A6724B"/>
    <w:rsid w:val="00A7184F"/>
    <w:rsid w:val="00A8347C"/>
    <w:rsid w:val="00A92FC2"/>
    <w:rsid w:val="00A93AE0"/>
    <w:rsid w:val="00AA4540"/>
    <w:rsid w:val="00AB02D1"/>
    <w:rsid w:val="00AB36D8"/>
    <w:rsid w:val="00AB5CDA"/>
    <w:rsid w:val="00AC47E9"/>
    <w:rsid w:val="00AC7518"/>
    <w:rsid w:val="00AD0283"/>
    <w:rsid w:val="00AE02F1"/>
    <w:rsid w:val="00AE6C72"/>
    <w:rsid w:val="00B00E4D"/>
    <w:rsid w:val="00B0119F"/>
    <w:rsid w:val="00B23C9E"/>
    <w:rsid w:val="00B30CC7"/>
    <w:rsid w:val="00B45E16"/>
    <w:rsid w:val="00B57F5C"/>
    <w:rsid w:val="00B70E52"/>
    <w:rsid w:val="00B921EC"/>
    <w:rsid w:val="00B94A46"/>
    <w:rsid w:val="00B95AE5"/>
    <w:rsid w:val="00BA35DC"/>
    <w:rsid w:val="00BB08AC"/>
    <w:rsid w:val="00BB6705"/>
    <w:rsid w:val="00BC73A4"/>
    <w:rsid w:val="00BD1E9E"/>
    <w:rsid w:val="00BD2CB8"/>
    <w:rsid w:val="00BE3D99"/>
    <w:rsid w:val="00BE5CC0"/>
    <w:rsid w:val="00BF5C7B"/>
    <w:rsid w:val="00C104B3"/>
    <w:rsid w:val="00C16CB3"/>
    <w:rsid w:val="00C2057F"/>
    <w:rsid w:val="00C24CC9"/>
    <w:rsid w:val="00C267ED"/>
    <w:rsid w:val="00C31757"/>
    <w:rsid w:val="00C46910"/>
    <w:rsid w:val="00C469AE"/>
    <w:rsid w:val="00C46E14"/>
    <w:rsid w:val="00C47788"/>
    <w:rsid w:val="00C54F0E"/>
    <w:rsid w:val="00C608BE"/>
    <w:rsid w:val="00C65BAC"/>
    <w:rsid w:val="00C661B2"/>
    <w:rsid w:val="00C76C54"/>
    <w:rsid w:val="00C81409"/>
    <w:rsid w:val="00C866A2"/>
    <w:rsid w:val="00C92081"/>
    <w:rsid w:val="00C92D2C"/>
    <w:rsid w:val="00C9320A"/>
    <w:rsid w:val="00CA1D30"/>
    <w:rsid w:val="00CA2D2D"/>
    <w:rsid w:val="00CB0028"/>
    <w:rsid w:val="00CB1471"/>
    <w:rsid w:val="00CB70D9"/>
    <w:rsid w:val="00CC3BE0"/>
    <w:rsid w:val="00CC448F"/>
    <w:rsid w:val="00CD09C5"/>
    <w:rsid w:val="00CD175D"/>
    <w:rsid w:val="00CD3297"/>
    <w:rsid w:val="00CD3DCC"/>
    <w:rsid w:val="00CD47A0"/>
    <w:rsid w:val="00CE04E6"/>
    <w:rsid w:val="00CE3EEE"/>
    <w:rsid w:val="00CF1D6B"/>
    <w:rsid w:val="00CF4527"/>
    <w:rsid w:val="00CF4B64"/>
    <w:rsid w:val="00CF7F30"/>
    <w:rsid w:val="00D06EBB"/>
    <w:rsid w:val="00D17BC0"/>
    <w:rsid w:val="00D221D5"/>
    <w:rsid w:val="00D22F9E"/>
    <w:rsid w:val="00D2476E"/>
    <w:rsid w:val="00D300F3"/>
    <w:rsid w:val="00D309A2"/>
    <w:rsid w:val="00D500D8"/>
    <w:rsid w:val="00D71285"/>
    <w:rsid w:val="00D81C59"/>
    <w:rsid w:val="00DA0DD8"/>
    <w:rsid w:val="00DA6465"/>
    <w:rsid w:val="00DC024B"/>
    <w:rsid w:val="00DD1B11"/>
    <w:rsid w:val="00DD4584"/>
    <w:rsid w:val="00DE757D"/>
    <w:rsid w:val="00E0664F"/>
    <w:rsid w:val="00E128FC"/>
    <w:rsid w:val="00E207B0"/>
    <w:rsid w:val="00E20C1D"/>
    <w:rsid w:val="00E32697"/>
    <w:rsid w:val="00E35A8F"/>
    <w:rsid w:val="00E53126"/>
    <w:rsid w:val="00E557E2"/>
    <w:rsid w:val="00E66474"/>
    <w:rsid w:val="00E7373D"/>
    <w:rsid w:val="00E818DC"/>
    <w:rsid w:val="00E84546"/>
    <w:rsid w:val="00E854B2"/>
    <w:rsid w:val="00E9709F"/>
    <w:rsid w:val="00EA4E0A"/>
    <w:rsid w:val="00EA590F"/>
    <w:rsid w:val="00EA6399"/>
    <w:rsid w:val="00EB4385"/>
    <w:rsid w:val="00EB4E66"/>
    <w:rsid w:val="00EB7175"/>
    <w:rsid w:val="00EC211F"/>
    <w:rsid w:val="00EC6C6E"/>
    <w:rsid w:val="00ED30D7"/>
    <w:rsid w:val="00EE73DF"/>
    <w:rsid w:val="00EF492F"/>
    <w:rsid w:val="00EF6964"/>
    <w:rsid w:val="00EF79BB"/>
    <w:rsid w:val="00F00C93"/>
    <w:rsid w:val="00F057CC"/>
    <w:rsid w:val="00F05D32"/>
    <w:rsid w:val="00F15553"/>
    <w:rsid w:val="00F20777"/>
    <w:rsid w:val="00F22F05"/>
    <w:rsid w:val="00F26475"/>
    <w:rsid w:val="00F32AAA"/>
    <w:rsid w:val="00F33AAA"/>
    <w:rsid w:val="00F405D8"/>
    <w:rsid w:val="00F42269"/>
    <w:rsid w:val="00F44D98"/>
    <w:rsid w:val="00F45929"/>
    <w:rsid w:val="00F53E0A"/>
    <w:rsid w:val="00F64D74"/>
    <w:rsid w:val="00F650DB"/>
    <w:rsid w:val="00F72A99"/>
    <w:rsid w:val="00F72EFB"/>
    <w:rsid w:val="00F7415E"/>
    <w:rsid w:val="00F77456"/>
    <w:rsid w:val="00F8438B"/>
    <w:rsid w:val="00F923A6"/>
    <w:rsid w:val="00F9420D"/>
    <w:rsid w:val="00F952C5"/>
    <w:rsid w:val="00FA780B"/>
    <w:rsid w:val="00FB324A"/>
    <w:rsid w:val="00FC57CB"/>
    <w:rsid w:val="00FE0255"/>
    <w:rsid w:val="00FE56FB"/>
    <w:rsid w:val="00FE5A1D"/>
    <w:rsid w:val="00FF2B67"/>
    <w:rsid w:val="00FF4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B100822"/>
  <w14:defaultImageDpi w14:val="330"/>
  <w15:docId w15:val="{391ADEB8-AB88-7943-8892-387F2AB53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114A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14AF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14A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14A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14AF"/>
    <w:rPr>
      <w:b/>
      <w:bCs/>
      <w:sz w:val="20"/>
      <w:szCs w:val="20"/>
    </w:rPr>
  </w:style>
  <w:style w:type="character" w:styleId="UnresolvedMention">
    <w:name w:val="Unresolved Mention"/>
    <w:basedOn w:val="DefaultParagraphFont"/>
    <w:uiPriority w:val="99"/>
    <w:rsid w:val="004908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86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7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53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86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5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ohnny.huang@medportal.ca" TargetMode="External"/><Relationship Id="rId13" Type="http://schemas.openxmlformats.org/officeDocument/2006/relationships/footer" Target="footer2.xml"/><Relationship Id="rId18" Type="http://schemas.openxmlformats.org/officeDocument/2006/relationships/image" Target="media/image5.jpe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image" Target="media/image4.jpg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https://litfl.com/sinus-tachycardia-ecg-library/" TargetMode="External"/><Relationship Id="rId10" Type="http://schemas.openxmlformats.org/officeDocument/2006/relationships/header" Target="header2.xml"/><Relationship Id="rId19" Type="http://schemas.openxmlformats.org/officeDocument/2006/relationships/header" Target="header4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2.jpeg"/><Relationship Id="rId22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A98A5C7-154A-8147-AB7E-2708C10080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11</Pages>
  <Words>1741</Words>
  <Characters>9927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EM-SERC Sim Template</vt:lpstr>
    </vt:vector>
  </TitlesOfParts>
  <Company/>
  <LinksUpToDate>false</LinksUpToDate>
  <CharactersWithSpaces>11645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EM-SERC Sim Template</dc:title>
  <dc:creator>EM-SERC</dc:creator>
  <cp:keywords>Simulation; Medical Education; Emergency Medicine</cp:keywords>
  <cp:lastModifiedBy>Bennett, Christopher (MED)</cp:lastModifiedBy>
  <cp:revision>4</cp:revision>
  <cp:lastPrinted>2018-05-08T01:33:00Z</cp:lastPrinted>
  <dcterms:created xsi:type="dcterms:W3CDTF">2020-08-24T15:52:00Z</dcterms:created>
  <dcterms:modified xsi:type="dcterms:W3CDTF">2020-08-24T17:57:00Z</dcterms:modified>
</cp:coreProperties>
</file>