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E5B5E" w14:textId="1BCAE940" w:rsidR="00EE73DF" w:rsidRDefault="0034424F" w:rsidP="008E5E2F">
      <w:pPr>
        <w:ind w:firstLine="360"/>
        <w:rPr>
          <w:b/>
          <w:sz w:val="28"/>
          <w:szCs w:val="28"/>
        </w:rPr>
      </w:pPr>
      <w:r w:rsidRPr="008E5E2F">
        <w:rPr>
          <w:b/>
          <w:sz w:val="28"/>
          <w:szCs w:val="28"/>
        </w:rPr>
        <w:t>Section 1</w:t>
      </w:r>
      <w:r w:rsidR="00CC3BE0" w:rsidRPr="008E5E2F">
        <w:rPr>
          <w:b/>
          <w:sz w:val="28"/>
          <w:szCs w:val="28"/>
        </w:rPr>
        <w:t>: Case Summary</w:t>
      </w:r>
    </w:p>
    <w:p w14:paraId="52630D66" w14:textId="77777777" w:rsidR="008E5E2F" w:rsidRPr="008E5E2F" w:rsidRDefault="008E5E2F" w:rsidP="008E5E2F">
      <w:pPr>
        <w:ind w:firstLine="360"/>
        <w:rPr>
          <w:b/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8E5E2F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8E5E2F" w:rsidRDefault="000336C3" w:rsidP="00F8438B">
            <w:pPr>
              <w:jc w:val="right"/>
              <w:rPr>
                <w:b/>
                <w:sz w:val="22"/>
                <w:szCs w:val="22"/>
                <w:highlight w:val="yellow"/>
              </w:rPr>
            </w:pPr>
            <w:r w:rsidRPr="00347691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S</w:t>
            </w:r>
            <w:bookmarkStart w:id="0" w:name="Text83"/>
            <w:r w:rsidRPr="00347691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2B8FCA77" w:rsidR="000336C3" w:rsidRPr="008E5E2F" w:rsidRDefault="00347691" w:rsidP="007426B9">
            <w:pPr>
              <w:rPr>
                <w:b/>
                <w:sz w:val="22"/>
                <w:szCs w:val="22"/>
              </w:rPr>
            </w:pPr>
            <w:r w:rsidRPr="00347691">
              <w:rPr>
                <w:b/>
                <w:sz w:val="22"/>
                <w:szCs w:val="22"/>
              </w:rPr>
              <w:t>TB Pericarditis</w:t>
            </w:r>
          </w:p>
        </w:tc>
      </w:tr>
      <w:tr w:rsidR="0073435B" w:rsidRPr="008E5E2F" w14:paraId="4359AD8C" w14:textId="77777777" w:rsidTr="005951AB">
        <w:tc>
          <w:tcPr>
            <w:tcW w:w="2943" w:type="dxa"/>
            <w:vAlign w:val="bottom"/>
          </w:tcPr>
          <w:p w14:paraId="60B18252" w14:textId="0C3F558C" w:rsidR="0073435B" w:rsidRPr="008E5E2F" w:rsidRDefault="0073435B" w:rsidP="0073435B">
            <w:pPr>
              <w:jc w:val="right"/>
              <w:rPr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Keywords:</w:t>
            </w:r>
          </w:p>
        </w:tc>
        <w:tc>
          <w:tcPr>
            <w:tcW w:w="8114" w:type="dxa"/>
            <w:vAlign w:val="center"/>
          </w:tcPr>
          <w:p w14:paraId="7F2180DD" w14:textId="3CB63160" w:rsidR="0073435B" w:rsidRPr="008E5E2F" w:rsidRDefault="0073435B" w:rsidP="0073435B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Pericarditis, Pericardial Tamponade</w:t>
            </w:r>
            <w:r w:rsidR="00347691">
              <w:rPr>
                <w:sz w:val="22"/>
                <w:szCs w:val="22"/>
              </w:rPr>
              <w:t>, Tuberculosis</w:t>
            </w:r>
          </w:p>
        </w:tc>
      </w:tr>
      <w:tr w:rsidR="0073435B" w:rsidRPr="008E5E2F" w14:paraId="2A1AF7CD" w14:textId="77777777" w:rsidTr="0073435B">
        <w:tc>
          <w:tcPr>
            <w:tcW w:w="2943" w:type="dxa"/>
          </w:tcPr>
          <w:p w14:paraId="6842B698" w14:textId="2FC512B9" w:rsidR="0073435B" w:rsidRPr="008E5E2F" w:rsidRDefault="0073435B" w:rsidP="0073435B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Brief Description of Case:</w:t>
            </w:r>
          </w:p>
        </w:tc>
        <w:tc>
          <w:tcPr>
            <w:tcW w:w="8114" w:type="dxa"/>
          </w:tcPr>
          <w:p w14:paraId="6263CF77" w14:textId="62C16673" w:rsidR="0073435B" w:rsidRPr="00E25C7B" w:rsidRDefault="0073435B" w:rsidP="0073435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 </w:t>
            </w:r>
            <w:proofErr w:type="gramStart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38 year-old</w:t>
            </w:r>
            <w:proofErr w:type="gramEnd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man (Ethiopian refugee) with untreated HIV and past history of TB</w:t>
            </w:r>
            <w:r w:rsidR="0007483A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presents to the </w:t>
            </w:r>
            <w:r w:rsidR="00E25C7B">
              <w:rPr>
                <w:rFonts w:eastAsia="Times New Roman" w:cs="Times New Roman"/>
                <w:color w:val="000000"/>
                <w:sz w:val="22"/>
                <w:szCs w:val="22"/>
              </w:rPr>
              <w:t>emergency department (ED)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with anterior chest pain, shortness of breath and hypotension. He was seen 3 days prior by a walk-in clinic and referred to the ED with chest pain and ECG showing </w:t>
            </w:r>
            <w:proofErr w:type="gramStart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pericarditis</w:t>
            </w:r>
            <w:r w:rsidR="0007483A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but</w:t>
            </w:r>
            <w:proofErr w:type="gramEnd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did not </w:t>
            </w:r>
            <w:r w:rsidR="00E25C7B">
              <w:rPr>
                <w:rFonts w:eastAsia="Times New Roman" w:cs="Times New Roman"/>
                <w:color w:val="000000"/>
                <w:sz w:val="22"/>
                <w:szCs w:val="22"/>
              </w:rPr>
              <w:t>attend the ED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until symptoms </w:t>
            </w:r>
            <w:r w:rsidR="00347691">
              <w:rPr>
                <w:rFonts w:eastAsia="Times New Roman" w:cs="Times New Roman"/>
                <w:color w:val="000000"/>
                <w:sz w:val="22"/>
                <w:szCs w:val="22"/>
              </w:rPr>
              <w:t>were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severe.</w:t>
            </w:r>
            <w:r w:rsidR="00E25C7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In the ED, patient quickly progresses to profound shock and has a PEA arrest. POCUS will show a large pericardial effusion and tamponade. Team members are to initiate CPR, manage the arrest and treat the effusion using bedside pericardiocentesis in order to obtain </w:t>
            </w:r>
            <w:r w:rsidR="00E25C7B">
              <w:rPr>
                <w:rFonts w:eastAsia="Times New Roman" w:cs="Times New Roman"/>
                <w:color w:val="000000"/>
                <w:sz w:val="22"/>
                <w:szCs w:val="22"/>
              </w:rPr>
              <w:t>return of spontaneous circulation (ROSC)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</w:tc>
      </w:tr>
    </w:tbl>
    <w:p w14:paraId="5FEF278D" w14:textId="3BBC02E9" w:rsidR="00E818DC" w:rsidRPr="008E5E2F" w:rsidRDefault="00E818DC" w:rsidP="00E818DC">
      <w:pPr>
        <w:rPr>
          <w:sz w:val="22"/>
          <w:szCs w:val="22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8E5E2F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8E5E2F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Goals and Objectives</w:t>
            </w:r>
          </w:p>
        </w:tc>
      </w:tr>
      <w:tr w:rsidR="00263728" w:rsidRPr="008E5E2F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8E5E2F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Arial Unicode MS" w:cs="Arial Unicode MS"/>
                <w:color w:val="000000"/>
                <w:sz w:val="22"/>
                <w:szCs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5D1FBEFA" w:rsidR="00263728" w:rsidRPr="008E5E2F" w:rsidRDefault="0073435B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To diagnose and manage a case of pericardial tamponade</w:t>
            </w:r>
            <w:r w:rsidR="00CF3F6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causing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PEA arrest.</w:t>
            </w:r>
          </w:p>
        </w:tc>
      </w:tr>
      <w:tr w:rsidR="00263728" w:rsidRPr="008E5E2F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8E5E2F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Objectives:</w:t>
            </w:r>
          </w:p>
          <w:p w14:paraId="0E772E25" w14:textId="2BA96837" w:rsidR="00BD2CB8" w:rsidRPr="008E5E2F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9555C" w14:textId="77777777" w:rsidR="00234A78" w:rsidRDefault="00234A78" w:rsidP="0073435B">
            <w:pPr>
              <w:rPr>
                <w:rFonts w:cs="Arial"/>
                <w:bCs/>
                <w:sz w:val="22"/>
                <w:szCs w:val="22"/>
                <w:lang w:val="en-AU"/>
              </w:rPr>
            </w:pPr>
            <w:r>
              <w:rPr>
                <w:rFonts w:cs="Arial"/>
                <w:bCs/>
                <w:sz w:val="22"/>
                <w:szCs w:val="22"/>
                <w:lang w:val="en-AU"/>
              </w:rPr>
              <w:t>CRM</w:t>
            </w:r>
          </w:p>
          <w:p w14:paraId="72CC975A" w14:textId="5AEE7487" w:rsidR="00234A78" w:rsidRPr="00234A78" w:rsidRDefault="0073435B" w:rsidP="00234A78">
            <w:pPr>
              <w:pStyle w:val="ListParagraph"/>
              <w:numPr>
                <w:ilvl w:val="0"/>
                <w:numId w:val="17"/>
              </w:numPr>
              <w:ind w:left="491" w:hanging="425"/>
              <w:rPr>
                <w:rFonts w:cs="Arial"/>
                <w:bCs/>
                <w:sz w:val="22"/>
                <w:szCs w:val="22"/>
                <w:lang w:val="en-AU"/>
              </w:rPr>
            </w:pPr>
            <w:r w:rsidRPr="00234A78">
              <w:rPr>
                <w:rFonts w:cs="Arial"/>
                <w:bCs/>
                <w:sz w:val="22"/>
                <w:szCs w:val="22"/>
                <w:lang w:val="en-AU"/>
              </w:rPr>
              <w:t>Demonstrate effective communication with the healthcare team</w:t>
            </w:r>
          </w:p>
          <w:p w14:paraId="31213E1D" w14:textId="15C6297D" w:rsidR="0073435B" w:rsidRPr="00234A78" w:rsidRDefault="00234A78" w:rsidP="00234A78">
            <w:pPr>
              <w:pStyle w:val="ListParagraph"/>
              <w:numPr>
                <w:ilvl w:val="0"/>
                <w:numId w:val="17"/>
              </w:numPr>
              <w:ind w:left="491" w:hanging="425"/>
              <w:rPr>
                <w:rFonts w:cs="Arial"/>
                <w:bCs/>
                <w:sz w:val="22"/>
                <w:szCs w:val="22"/>
                <w:lang w:val="en-AU"/>
              </w:rPr>
            </w:pPr>
            <w:r w:rsidRPr="00234A78">
              <w:rPr>
                <w:rFonts w:cs="Arial"/>
                <w:bCs/>
                <w:sz w:val="22"/>
                <w:szCs w:val="22"/>
                <w:lang w:val="en-AU"/>
              </w:rPr>
              <w:t>Maintain situation</w:t>
            </w:r>
            <w:r>
              <w:rPr>
                <w:rFonts w:cs="Arial"/>
                <w:bCs/>
                <w:sz w:val="22"/>
                <w:szCs w:val="22"/>
                <w:lang w:val="en-AU"/>
              </w:rPr>
              <w:t>al</w:t>
            </w:r>
            <w:r w:rsidRPr="00234A78">
              <w:rPr>
                <w:rFonts w:cs="Arial"/>
                <w:bCs/>
                <w:sz w:val="22"/>
                <w:szCs w:val="22"/>
                <w:lang w:val="en-AU"/>
              </w:rPr>
              <w:t xml:space="preserve"> awareness during </w:t>
            </w:r>
            <w:r w:rsidR="0073435B" w:rsidRPr="00234A78">
              <w:rPr>
                <w:rFonts w:cs="Arial"/>
                <w:bCs/>
                <w:sz w:val="22"/>
                <w:szCs w:val="22"/>
                <w:lang w:val="en-AU"/>
              </w:rPr>
              <w:t>a rarely</w:t>
            </w:r>
            <w:r w:rsidR="00E25C7B">
              <w:rPr>
                <w:rFonts w:cs="Arial"/>
                <w:bCs/>
                <w:sz w:val="22"/>
                <w:szCs w:val="22"/>
                <w:lang w:val="en-AU"/>
              </w:rPr>
              <w:t xml:space="preserve"> </w:t>
            </w:r>
            <w:r w:rsidR="0073435B" w:rsidRPr="00234A78">
              <w:rPr>
                <w:rFonts w:cs="Arial"/>
                <w:bCs/>
                <w:sz w:val="22"/>
                <w:szCs w:val="22"/>
                <w:lang w:val="en-AU"/>
              </w:rPr>
              <w:t>performed procedure</w:t>
            </w:r>
          </w:p>
          <w:p w14:paraId="3CB79899" w14:textId="6A65F77A" w:rsidR="00234A78" w:rsidRDefault="00234A78" w:rsidP="0073435B">
            <w:pPr>
              <w:rPr>
                <w:rFonts w:cs="Arial"/>
                <w:bCs/>
                <w:sz w:val="22"/>
                <w:szCs w:val="22"/>
                <w:lang w:val="en-AU"/>
              </w:rPr>
            </w:pPr>
          </w:p>
          <w:p w14:paraId="64D3F19D" w14:textId="31C860C7" w:rsidR="00234A78" w:rsidRPr="008E5E2F" w:rsidRDefault="00234A78" w:rsidP="0073435B">
            <w:pPr>
              <w:rPr>
                <w:rFonts w:cs="Arial"/>
                <w:bCs/>
                <w:sz w:val="22"/>
                <w:szCs w:val="22"/>
                <w:lang w:val="en-AU"/>
              </w:rPr>
            </w:pPr>
            <w:r>
              <w:rPr>
                <w:rFonts w:cs="Arial"/>
                <w:bCs/>
                <w:sz w:val="22"/>
                <w:szCs w:val="22"/>
                <w:lang w:val="en-AU"/>
              </w:rPr>
              <w:t>Medical</w:t>
            </w:r>
          </w:p>
          <w:p w14:paraId="16E6EB17" w14:textId="77777777" w:rsidR="0073435B" w:rsidRPr="008E5E2F" w:rsidRDefault="0073435B" w:rsidP="00234A78">
            <w:pPr>
              <w:pStyle w:val="ListParagraph"/>
              <w:numPr>
                <w:ilvl w:val="0"/>
                <w:numId w:val="12"/>
              </w:numPr>
              <w:ind w:left="458" w:hanging="392"/>
              <w:rPr>
                <w:rFonts w:cs="Arial"/>
                <w:bCs/>
                <w:sz w:val="22"/>
                <w:szCs w:val="22"/>
                <w:lang w:val="en-AU"/>
              </w:rPr>
            </w:pPr>
            <w:r w:rsidRPr="008E5E2F">
              <w:rPr>
                <w:rFonts w:cs="Arial"/>
                <w:bCs/>
                <w:sz w:val="22"/>
                <w:szCs w:val="22"/>
                <w:lang w:val="en-AU"/>
              </w:rPr>
              <w:t>Work through the causes of shortness of breath in a young HIV positive patient</w:t>
            </w:r>
          </w:p>
          <w:p w14:paraId="33D59C36" w14:textId="1AF72A13" w:rsidR="0073435B" w:rsidRPr="008E5E2F" w:rsidRDefault="0073435B" w:rsidP="00234A78">
            <w:pPr>
              <w:pStyle w:val="ListParagraph"/>
              <w:numPr>
                <w:ilvl w:val="0"/>
                <w:numId w:val="12"/>
              </w:numPr>
              <w:ind w:left="458" w:hanging="392"/>
              <w:rPr>
                <w:rFonts w:cs="Arial"/>
                <w:bCs/>
                <w:sz w:val="22"/>
                <w:szCs w:val="22"/>
                <w:lang w:val="en-AU"/>
              </w:rPr>
            </w:pPr>
            <w:r w:rsidRPr="008E5E2F">
              <w:rPr>
                <w:rFonts w:cs="Arial"/>
                <w:bCs/>
                <w:sz w:val="22"/>
                <w:szCs w:val="22"/>
                <w:lang w:val="en-AU"/>
              </w:rPr>
              <w:t>Recognize the clinical features of pericarditis and pericardial tamponade</w:t>
            </w:r>
          </w:p>
          <w:p w14:paraId="702E0848" w14:textId="2F0D0C92" w:rsidR="00263728" w:rsidRDefault="0073435B" w:rsidP="00234A78">
            <w:pPr>
              <w:numPr>
                <w:ilvl w:val="0"/>
                <w:numId w:val="12"/>
              </w:numPr>
              <w:ind w:left="458" w:hanging="392"/>
              <w:rPr>
                <w:rFonts w:cs="Arial"/>
                <w:bCs/>
                <w:sz w:val="22"/>
                <w:szCs w:val="22"/>
                <w:lang w:val="en-AU"/>
              </w:rPr>
            </w:pPr>
            <w:r w:rsidRPr="008E5E2F">
              <w:rPr>
                <w:rFonts w:cs="Arial"/>
                <w:bCs/>
                <w:sz w:val="22"/>
                <w:szCs w:val="22"/>
                <w:lang w:val="en-AU"/>
              </w:rPr>
              <w:t>Manage a PEA arrest that is triggered by pericardial tamponade according to ACLS guidelines</w:t>
            </w:r>
            <w:r w:rsidR="00E25C7B">
              <w:rPr>
                <w:rFonts w:cs="Arial"/>
                <w:bCs/>
                <w:sz w:val="22"/>
                <w:szCs w:val="22"/>
                <w:lang w:val="en-AU"/>
              </w:rPr>
              <w:t xml:space="preserve"> and consider modifications to ACLS pertinent to this situation</w:t>
            </w:r>
          </w:p>
          <w:p w14:paraId="7F23BBCD" w14:textId="6FB79077" w:rsidR="00234A78" w:rsidRPr="008E5E2F" w:rsidRDefault="00234A78" w:rsidP="00234A78">
            <w:pPr>
              <w:ind w:left="66"/>
              <w:rPr>
                <w:rFonts w:cs="Arial"/>
                <w:bCs/>
                <w:sz w:val="22"/>
                <w:szCs w:val="22"/>
                <w:lang w:val="en-AU"/>
              </w:rPr>
            </w:pPr>
          </w:p>
        </w:tc>
      </w:tr>
      <w:tr w:rsidR="00113C7C" w:rsidRPr="008E5E2F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8E5E2F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  <w:highlight w:val="yellow"/>
              </w:rPr>
            </w:pPr>
            <w:r w:rsidRPr="00347691">
              <w:rPr>
                <w:rFonts w:eastAsia="Times New Roman" w:cs="Times New Roman"/>
                <w:color w:val="000000"/>
                <w:sz w:val="22"/>
                <w:szCs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00F057E3" w:rsidR="00113C7C" w:rsidRPr="008E5E2F" w:rsidRDefault="00E25C7B" w:rsidP="00EE73DF">
            <w:pPr>
              <w:rPr>
                <w:rFonts w:eastAsia="Times New Roman" w:cs="Times New Roman"/>
                <w:color w:val="000000"/>
                <w:sz w:val="22"/>
                <w:szCs w:val="22"/>
                <w:highlight w:val="yellow"/>
              </w:rPr>
            </w:pPr>
            <w:r w:rsidRPr="00E25C7B">
              <w:rPr>
                <w:rFonts w:eastAsia="Times New Roman" w:cs="Times New Roman"/>
                <w:color w:val="000000"/>
                <w:sz w:val="22"/>
                <w:szCs w:val="22"/>
              </w:rPr>
              <w:t>N/A</w:t>
            </w:r>
          </w:p>
        </w:tc>
      </w:tr>
    </w:tbl>
    <w:p w14:paraId="6B278979" w14:textId="77777777" w:rsidR="005951AB" w:rsidRPr="008E5E2F" w:rsidRDefault="005951AB" w:rsidP="005951AB">
      <w:pPr>
        <w:rPr>
          <w:sz w:val="22"/>
          <w:szCs w:val="22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8E5E2F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8E5E2F" w:rsidRDefault="005951AB" w:rsidP="003D01EB">
            <w:pPr>
              <w:jc w:val="center"/>
              <w:rPr>
                <w:b/>
                <w:sz w:val="22"/>
                <w:szCs w:val="22"/>
              </w:rPr>
            </w:pPr>
            <w:r w:rsidRPr="008E5E2F">
              <w:rPr>
                <w:b/>
                <w:sz w:val="22"/>
                <w:szCs w:val="22"/>
              </w:rPr>
              <w:t>Learners, Setting and Personnel</w:t>
            </w:r>
          </w:p>
        </w:tc>
      </w:tr>
      <w:tr w:rsidR="00CB70D9" w:rsidRPr="008E5E2F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8E5E2F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62706FB1" w:rsidR="00CB70D9" w:rsidRPr="008E5E2F" w:rsidRDefault="00C965E3" w:rsidP="00464B5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35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67DC4806" w:rsidR="00CB70D9" w:rsidRPr="008E5E2F" w:rsidRDefault="00C965E3" w:rsidP="00464B5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35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7CBB682B" w:rsidR="00CB70D9" w:rsidRPr="008E5E2F" w:rsidRDefault="00C965E3" w:rsidP="00464B5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A7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Staff</w:t>
            </w:r>
          </w:p>
        </w:tc>
      </w:tr>
      <w:tr w:rsidR="00CB70D9" w:rsidRPr="008E5E2F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8E5E2F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7218CCDD" w:rsidR="00CB70D9" w:rsidRPr="008E5E2F" w:rsidRDefault="00C965E3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35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27B83458" w:rsidR="00CB70D9" w:rsidRPr="008E5E2F" w:rsidRDefault="00C965E3" w:rsidP="00464B5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A7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484A0EE9" w:rsidR="00CB70D9" w:rsidRPr="008E5E2F" w:rsidRDefault="00C965E3" w:rsidP="00CB70D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A7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71B967FA" w:rsidR="00CB70D9" w:rsidRPr="008E5E2F" w:rsidRDefault="00C965E3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A70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Inter-professional</w:t>
            </w:r>
          </w:p>
        </w:tc>
      </w:tr>
      <w:tr w:rsidR="00CB70D9" w:rsidRPr="008E5E2F" w14:paraId="142F5B6F" w14:textId="77777777" w:rsidTr="0007483A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8E5E2F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Pr="008E5E2F" w:rsidRDefault="00C965E3" w:rsidP="00CB70D9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Other Learners: </w:t>
            </w:r>
          </w:p>
        </w:tc>
      </w:tr>
      <w:tr w:rsidR="00CB70D9" w:rsidRPr="008E5E2F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8E5E2F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6E480836" w:rsidR="00CB70D9" w:rsidRPr="008E5E2F" w:rsidRDefault="00C965E3" w:rsidP="00CB70D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35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507DB416" w:rsidR="00CB70D9" w:rsidRPr="008E5E2F" w:rsidRDefault="00C965E3" w:rsidP="00CB70D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593516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435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8E5E2F" w:rsidRDefault="00C965E3" w:rsidP="00CB70D9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CB70D9" w:rsidRPr="008E5E2F">
              <w:rPr>
                <w:sz w:val="22"/>
                <w:szCs w:val="22"/>
              </w:rPr>
              <w:t xml:space="preserve"> Other: </w:t>
            </w:r>
          </w:p>
        </w:tc>
      </w:tr>
      <w:tr w:rsidR="00CB70D9" w:rsidRPr="008E5E2F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8E5E2F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4E0DFCB9" w:rsidR="00CB70D9" w:rsidRPr="008E5E2F" w:rsidRDefault="00CB70D9" w:rsidP="00CB70D9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Instructors:</w:t>
            </w:r>
            <w:r w:rsidR="0073435B" w:rsidRPr="008E5E2F">
              <w:rPr>
                <w:sz w:val="22"/>
                <w:szCs w:val="22"/>
              </w:rPr>
              <w:t xml:space="preserve"> 1-2</w:t>
            </w:r>
          </w:p>
        </w:tc>
      </w:tr>
      <w:tr w:rsidR="00CB70D9" w:rsidRPr="008E5E2F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Pr="008E5E2F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10E6F629" w:rsidR="00CB70D9" w:rsidRPr="008E5E2F" w:rsidRDefault="00BC66B0" w:rsidP="003476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Sim Actor</w:t>
            </w:r>
            <w:r w:rsidR="00CB70D9" w:rsidRPr="008E5E2F">
              <w:rPr>
                <w:sz w:val="22"/>
                <w:szCs w:val="22"/>
              </w:rPr>
              <w:t>s:</w:t>
            </w:r>
            <w:r w:rsidR="0073435B" w:rsidRPr="008E5E2F">
              <w:rPr>
                <w:sz w:val="22"/>
                <w:szCs w:val="22"/>
              </w:rPr>
              <w:t xml:space="preserve"> </w:t>
            </w:r>
            <w:r w:rsidR="0073435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CB70D9" w:rsidRPr="008E5E2F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Pr="008E5E2F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29B4315F" w:rsidR="00CB70D9" w:rsidRPr="008E5E2F" w:rsidRDefault="00CB70D9" w:rsidP="00CB70D9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Sim Techs:</w:t>
            </w:r>
            <w:r w:rsidR="0073435B" w:rsidRPr="008E5E2F">
              <w:rPr>
                <w:sz w:val="22"/>
                <w:szCs w:val="22"/>
              </w:rPr>
              <w:t xml:space="preserve"> </w:t>
            </w:r>
            <w:r w:rsidR="0073435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1</w:t>
            </w:r>
          </w:p>
        </w:tc>
      </w:tr>
    </w:tbl>
    <w:p w14:paraId="7746C36E" w14:textId="77777777" w:rsidR="0007483A" w:rsidRPr="008E5E2F" w:rsidRDefault="0007483A">
      <w:pPr>
        <w:contextualSpacing/>
        <w:rPr>
          <w:sz w:val="22"/>
          <w:szCs w:val="22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8E5E2F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8E5E2F" w:rsidRDefault="005951AB" w:rsidP="005951AB">
            <w:pPr>
              <w:jc w:val="center"/>
              <w:rPr>
                <w:b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Scenario Development</w:t>
            </w:r>
          </w:p>
        </w:tc>
      </w:tr>
      <w:tr w:rsidR="005951AB" w:rsidRPr="008E5E2F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8E5E2F" w:rsidRDefault="005951AB" w:rsidP="003D01EB">
            <w:pPr>
              <w:jc w:val="right"/>
              <w:rPr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4B2C6F09" w:rsidR="005951AB" w:rsidRPr="008E5E2F" w:rsidRDefault="0073435B" w:rsidP="003D01EB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1/02/2018</w:t>
            </w:r>
          </w:p>
        </w:tc>
      </w:tr>
      <w:tr w:rsidR="0073435B" w:rsidRPr="008E5E2F" w14:paraId="54E5CB6F" w14:textId="77777777" w:rsidTr="0007483A">
        <w:tc>
          <w:tcPr>
            <w:tcW w:w="2943" w:type="dxa"/>
          </w:tcPr>
          <w:p w14:paraId="6348EE1B" w14:textId="77777777" w:rsidR="0073435B" w:rsidRPr="008E5E2F" w:rsidRDefault="0073435B" w:rsidP="0073435B">
            <w:pPr>
              <w:jc w:val="right"/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Scenario Developer(s):</w:t>
            </w:r>
          </w:p>
        </w:tc>
        <w:tc>
          <w:tcPr>
            <w:tcW w:w="8114" w:type="dxa"/>
          </w:tcPr>
          <w:p w14:paraId="7FE37AAA" w14:textId="6E324E1D" w:rsidR="0073435B" w:rsidRPr="008E5E2F" w:rsidRDefault="0073435B" w:rsidP="0073435B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Dr</w:t>
            </w:r>
            <w:r w:rsidR="00E25C7B">
              <w:rPr>
                <w:sz w:val="22"/>
                <w:szCs w:val="22"/>
              </w:rPr>
              <w:t>s</w:t>
            </w:r>
            <w:r w:rsidRPr="008E5E2F">
              <w:rPr>
                <w:sz w:val="22"/>
                <w:szCs w:val="22"/>
              </w:rPr>
              <w:t>. Alexandra Stefan and Marissa Lu</w:t>
            </w:r>
          </w:p>
        </w:tc>
      </w:tr>
      <w:tr w:rsidR="0073435B" w:rsidRPr="008E5E2F" w14:paraId="12AE35FD" w14:textId="77777777" w:rsidTr="0007483A">
        <w:tc>
          <w:tcPr>
            <w:tcW w:w="2943" w:type="dxa"/>
          </w:tcPr>
          <w:p w14:paraId="0EBA4EF3" w14:textId="77777777" w:rsidR="0073435B" w:rsidRPr="008E5E2F" w:rsidRDefault="0073435B" w:rsidP="0073435B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Affiliations/Institutions(s):</w:t>
            </w:r>
          </w:p>
        </w:tc>
        <w:tc>
          <w:tcPr>
            <w:tcW w:w="8114" w:type="dxa"/>
          </w:tcPr>
          <w:p w14:paraId="1C7369CA" w14:textId="4B21379A" w:rsidR="0073435B" w:rsidRPr="008E5E2F" w:rsidRDefault="0073435B" w:rsidP="0073435B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 xml:space="preserve">University of Toronto </w:t>
            </w:r>
          </w:p>
        </w:tc>
      </w:tr>
      <w:tr w:rsidR="0073435B" w:rsidRPr="008E5E2F" w14:paraId="4D389230" w14:textId="77777777" w:rsidTr="0007483A">
        <w:tc>
          <w:tcPr>
            <w:tcW w:w="2943" w:type="dxa"/>
          </w:tcPr>
          <w:p w14:paraId="4059E8F3" w14:textId="77777777" w:rsidR="0073435B" w:rsidRPr="008E5E2F" w:rsidRDefault="0073435B" w:rsidP="0073435B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Contact E-mail:</w:t>
            </w:r>
          </w:p>
        </w:tc>
        <w:tc>
          <w:tcPr>
            <w:tcW w:w="8114" w:type="dxa"/>
          </w:tcPr>
          <w:p w14:paraId="544A9B67" w14:textId="6BDF6449" w:rsidR="0073435B" w:rsidRPr="008E5E2F" w:rsidRDefault="0073435B" w:rsidP="0073435B">
            <w:pPr>
              <w:rPr>
                <w:sz w:val="22"/>
                <w:szCs w:val="22"/>
              </w:rPr>
            </w:pPr>
            <w:r w:rsidRPr="008E5E2F">
              <w:rPr>
                <w:sz w:val="22"/>
                <w:szCs w:val="22"/>
              </w:rPr>
              <w:t>alexandra.stefan@utoronto.ca</w:t>
            </w:r>
          </w:p>
        </w:tc>
      </w:tr>
      <w:tr w:rsidR="0073435B" w:rsidRPr="008E5E2F" w14:paraId="1A7C6478" w14:textId="77777777" w:rsidTr="005951AB">
        <w:tc>
          <w:tcPr>
            <w:tcW w:w="2943" w:type="dxa"/>
          </w:tcPr>
          <w:p w14:paraId="0E4D1821" w14:textId="450B8F65" w:rsidR="0073435B" w:rsidRPr="00347691" w:rsidRDefault="0073435B" w:rsidP="00347691">
            <w:pPr>
              <w:jc w:val="right"/>
              <w:rPr>
                <w:sz w:val="22"/>
              </w:rPr>
            </w:pPr>
            <w:r w:rsidRPr="00347691">
              <w:rPr>
                <w:sz w:val="22"/>
              </w:rPr>
              <w:t>Last Revision Date:</w:t>
            </w:r>
          </w:p>
        </w:tc>
        <w:tc>
          <w:tcPr>
            <w:tcW w:w="8114" w:type="dxa"/>
            <w:vAlign w:val="center"/>
          </w:tcPr>
          <w:p w14:paraId="3EA3518D" w14:textId="2E411E35" w:rsidR="0073435B" w:rsidRPr="00347691" w:rsidRDefault="00E25C7B" w:rsidP="00E25C7B">
            <w:pPr>
              <w:rPr>
                <w:sz w:val="22"/>
              </w:rPr>
            </w:pPr>
            <w:r>
              <w:rPr>
                <w:sz w:val="22"/>
              </w:rPr>
              <w:t xml:space="preserve">Sept 7, 2020 </w:t>
            </w:r>
          </w:p>
        </w:tc>
      </w:tr>
      <w:tr w:rsidR="0073435B" w:rsidRPr="008E5E2F" w14:paraId="72C8BA2D" w14:textId="77777777" w:rsidTr="005951AB">
        <w:tc>
          <w:tcPr>
            <w:tcW w:w="2943" w:type="dxa"/>
          </w:tcPr>
          <w:p w14:paraId="312705B1" w14:textId="77777777" w:rsidR="0073435B" w:rsidRPr="00347691" w:rsidRDefault="0073435B" w:rsidP="00347691">
            <w:pPr>
              <w:jc w:val="right"/>
              <w:rPr>
                <w:sz w:val="22"/>
              </w:rPr>
            </w:pPr>
            <w:r w:rsidRPr="00347691">
              <w:rPr>
                <w:sz w:val="22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7D6A775" w:rsidR="0073435B" w:rsidRPr="00347691" w:rsidRDefault="00E25C7B" w:rsidP="00E25C7B">
            <w:pPr>
              <w:rPr>
                <w:sz w:val="22"/>
              </w:rPr>
            </w:pPr>
            <w:r>
              <w:rPr>
                <w:sz w:val="22"/>
              </w:rPr>
              <w:t xml:space="preserve">Drs. Quang Ngo and Chris </w:t>
            </w:r>
            <w:proofErr w:type="spellStart"/>
            <w:r>
              <w:rPr>
                <w:sz w:val="22"/>
              </w:rPr>
              <w:t>Heyd</w:t>
            </w:r>
            <w:proofErr w:type="spellEnd"/>
          </w:p>
        </w:tc>
      </w:tr>
      <w:tr w:rsidR="0073435B" w:rsidRPr="008E5E2F" w14:paraId="173A46DD" w14:textId="77777777" w:rsidTr="005951AB">
        <w:tc>
          <w:tcPr>
            <w:tcW w:w="2943" w:type="dxa"/>
          </w:tcPr>
          <w:p w14:paraId="00AE854A" w14:textId="007911C0" w:rsidR="0073435B" w:rsidRPr="00347691" w:rsidRDefault="0073435B" w:rsidP="00347691">
            <w:pPr>
              <w:jc w:val="right"/>
              <w:rPr>
                <w:sz w:val="22"/>
              </w:rPr>
            </w:pPr>
            <w:r w:rsidRPr="00347691">
              <w:rPr>
                <w:sz w:val="22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00E33B94" w:rsidR="0073435B" w:rsidRPr="00347691" w:rsidRDefault="00E25C7B" w:rsidP="00E25C7B">
            <w:pPr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</w:tbl>
    <w:p w14:paraId="5AFC4F7C" w14:textId="77777777" w:rsidR="0007483A" w:rsidRPr="008E5E2F" w:rsidRDefault="0007483A" w:rsidP="005951AB">
      <w:pPr>
        <w:rPr>
          <w:rFonts w:asciiTheme="majorHAnsi" w:hAnsiTheme="majorHAnsi"/>
          <w:sz w:val="22"/>
          <w:szCs w:val="22"/>
        </w:rPr>
      </w:pPr>
    </w:p>
    <w:p w14:paraId="4F039616" w14:textId="28714AD9" w:rsidR="00E0664F" w:rsidRPr="008E5E2F" w:rsidRDefault="00234A78" w:rsidP="00234A7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75589F" w:rsidRPr="008E5E2F">
        <w:rPr>
          <w:b/>
          <w:sz w:val="28"/>
          <w:szCs w:val="28"/>
        </w:rPr>
        <w:lastRenderedPageBreak/>
        <w:t>Section 2</w:t>
      </w:r>
      <w:r w:rsidR="00280761" w:rsidRPr="008E5E2F">
        <w:rPr>
          <w:b/>
          <w:sz w:val="28"/>
          <w:szCs w:val="28"/>
        </w:rPr>
        <w:t>A</w:t>
      </w:r>
      <w:r w:rsidR="005951AB" w:rsidRPr="008E5E2F">
        <w:rPr>
          <w:b/>
          <w:sz w:val="28"/>
          <w:szCs w:val="28"/>
        </w:rPr>
        <w:t xml:space="preserve">: </w:t>
      </w:r>
      <w:r w:rsidR="00280761" w:rsidRPr="008E5E2F">
        <w:rPr>
          <w:b/>
          <w:sz w:val="28"/>
          <w:szCs w:val="28"/>
        </w:rPr>
        <w:t>Initial Patient Information</w:t>
      </w:r>
    </w:p>
    <w:p w14:paraId="08A6E6DA" w14:textId="05F2ED59" w:rsidR="0007483A" w:rsidRPr="008E5E2F" w:rsidRDefault="0007483A" w:rsidP="00E0664F">
      <w:pPr>
        <w:ind w:firstLine="360"/>
        <w:rPr>
          <w:b/>
          <w:sz w:val="22"/>
          <w:szCs w:val="22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11057"/>
      </w:tblGrid>
      <w:tr w:rsidR="0007483A" w:rsidRPr="008E5E2F" w14:paraId="7C450CC8" w14:textId="77777777" w:rsidTr="0007483A">
        <w:tc>
          <w:tcPr>
            <w:tcW w:w="11057" w:type="dxa"/>
            <w:shd w:val="clear" w:color="auto" w:fill="D9D9D9" w:themeFill="background1" w:themeFillShade="D9"/>
            <w:vAlign w:val="bottom"/>
          </w:tcPr>
          <w:p w14:paraId="2B1914F0" w14:textId="1E0B2240" w:rsidR="0007483A" w:rsidRPr="008E5E2F" w:rsidRDefault="0007483A" w:rsidP="0007483A">
            <w:pPr>
              <w:jc w:val="center"/>
              <w:rPr>
                <w:b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Clinical Vignette: To Read Aloud at Beginning of Case</w:t>
            </w:r>
          </w:p>
        </w:tc>
      </w:tr>
      <w:tr w:rsidR="0007483A" w:rsidRPr="008E5E2F" w14:paraId="79EEA66E" w14:textId="77777777" w:rsidTr="0007483A">
        <w:tc>
          <w:tcPr>
            <w:tcW w:w="11057" w:type="dxa"/>
          </w:tcPr>
          <w:p w14:paraId="598FBA65" w14:textId="385A999B" w:rsidR="0007483A" w:rsidRPr="008E5E2F" w:rsidRDefault="0007483A" w:rsidP="0007483A">
            <w:pPr>
              <w:rPr>
                <w:sz w:val="22"/>
                <w:szCs w:val="22"/>
              </w:rPr>
            </w:pPr>
            <w:r w:rsidRPr="00347691">
              <w:rPr>
                <w:b/>
                <w:color w:val="000000"/>
                <w:sz w:val="22"/>
                <w:szCs w:val="22"/>
                <w:lang w:val="en-AU"/>
              </w:rPr>
              <w:t>“</w:t>
            </w:r>
            <w:r w:rsidRPr="00347691">
              <w:rPr>
                <w:color w:val="000000"/>
                <w:sz w:val="22"/>
                <w:szCs w:val="22"/>
                <w:lang w:val="en-AU"/>
              </w:rPr>
              <w:t xml:space="preserve">You are working in the acute area of the </w:t>
            </w:r>
            <w:r w:rsidR="00E25C7B">
              <w:rPr>
                <w:color w:val="000000"/>
                <w:sz w:val="22"/>
                <w:szCs w:val="22"/>
                <w:lang w:val="en-AU"/>
              </w:rPr>
              <w:t>ED</w:t>
            </w:r>
            <w:r w:rsidRPr="00347691">
              <w:rPr>
                <w:color w:val="000000"/>
                <w:sz w:val="22"/>
                <w:szCs w:val="22"/>
                <w:lang w:val="en-AU"/>
              </w:rPr>
              <w:t xml:space="preserve"> of a community hospital.  You are </w:t>
            </w:r>
            <w:r w:rsidR="00E25C7B">
              <w:rPr>
                <w:color w:val="000000"/>
                <w:sz w:val="22"/>
                <w:szCs w:val="22"/>
                <w:lang w:val="en-AU"/>
              </w:rPr>
              <w:t xml:space="preserve">called </w:t>
            </w:r>
            <w:r w:rsidRPr="00347691">
              <w:rPr>
                <w:color w:val="000000"/>
                <w:sz w:val="22"/>
                <w:szCs w:val="22"/>
                <w:lang w:val="en-AU"/>
              </w:rPr>
              <w:t xml:space="preserve">to assess a patient by the RN who is concerned about </w:t>
            </w:r>
            <w:r w:rsidR="00E25C7B">
              <w:rPr>
                <w:color w:val="000000"/>
                <w:sz w:val="22"/>
                <w:szCs w:val="22"/>
                <w:lang w:val="en-AU"/>
              </w:rPr>
              <w:t>th</w:t>
            </w:r>
            <w:r w:rsidR="00B27EF4">
              <w:rPr>
                <w:color w:val="000000"/>
                <w:sz w:val="22"/>
                <w:szCs w:val="22"/>
                <w:lang w:val="en-AU"/>
              </w:rPr>
              <w:t>e</w:t>
            </w:r>
            <w:r w:rsidR="00E25C7B">
              <w:rPr>
                <w:color w:val="000000"/>
                <w:sz w:val="22"/>
                <w:szCs w:val="22"/>
                <w:lang w:val="en-AU"/>
              </w:rPr>
              <w:t xml:space="preserve"> patient’s</w:t>
            </w:r>
            <w:r w:rsidRPr="00347691">
              <w:rPr>
                <w:color w:val="000000"/>
                <w:sz w:val="22"/>
                <w:szCs w:val="22"/>
                <w:lang w:val="en-AU"/>
              </w:rPr>
              <w:t xml:space="preserve"> respiratory status. You meet Mr. Tesfaye and his cousin; </w:t>
            </w:r>
            <w:r w:rsidR="00E25C7B">
              <w:rPr>
                <w:color w:val="000000"/>
                <w:sz w:val="22"/>
                <w:szCs w:val="22"/>
                <w:lang w:val="en-AU"/>
              </w:rPr>
              <w:t xml:space="preserve">the </w:t>
            </w:r>
            <w:r w:rsidRPr="00347691">
              <w:rPr>
                <w:color w:val="000000"/>
                <w:sz w:val="22"/>
                <w:szCs w:val="22"/>
                <w:lang w:val="en-AU"/>
              </w:rPr>
              <w:t>patient is complaining of chest pain and severe shortness of breath.”</w:t>
            </w:r>
          </w:p>
        </w:tc>
      </w:tr>
    </w:tbl>
    <w:p w14:paraId="0DF09B0A" w14:textId="77777777" w:rsidR="005951AB" w:rsidRPr="008E5E2F" w:rsidRDefault="005951AB" w:rsidP="005951AB">
      <w:pPr>
        <w:rPr>
          <w:sz w:val="22"/>
          <w:szCs w:val="22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8E5E2F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8E5E2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Patient </w:t>
            </w:r>
            <w:r w:rsidR="008935B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Chart</w:t>
            </w:r>
          </w:p>
        </w:tc>
      </w:tr>
      <w:tr w:rsidR="00F22F05" w:rsidRPr="008E5E2F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61764F13" w:rsidR="00F22F05" w:rsidRPr="008E5E2F" w:rsidRDefault="00F22F05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Patient Name: </w:t>
            </w:r>
            <w:r w:rsidR="0073435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Mr. Tesfaye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3BA03F4A" w:rsidR="00F22F05" w:rsidRPr="008E5E2F" w:rsidRDefault="00F22F05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bookmarkStart w:id="1" w:name="Text33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Age: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38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1E2BB046" w:rsidR="00F22F05" w:rsidRPr="008E5E2F" w:rsidRDefault="00280761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Gender</w:t>
            </w:r>
            <w:r w:rsidR="00F22F05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283BE5A7" w:rsidR="00F22F05" w:rsidRPr="008E5E2F" w:rsidRDefault="00280761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Weight</w:t>
            </w:r>
            <w:r w:rsidR="00F22F05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55 kg</w:t>
            </w:r>
          </w:p>
        </w:tc>
      </w:tr>
      <w:tr w:rsidR="00E128FC" w:rsidRPr="008E5E2F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103EC208" w:rsidR="00E128FC" w:rsidRPr="008E5E2F" w:rsidRDefault="00E128FC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Presenting complaint:</w:t>
            </w:r>
            <w:r w:rsidR="0073435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Chest pain and shortness of breath</w:t>
            </w:r>
          </w:p>
        </w:tc>
      </w:tr>
      <w:tr w:rsidR="00E128FC" w:rsidRPr="008E5E2F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0CF499FF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Temp:</w:t>
            </w:r>
            <w:r w:rsidR="00347691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36.5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03F1E4CD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HR: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130/min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7F6ECA88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BP: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90/60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639ED7B3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RR: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30/min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4C0C6EE1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Sat: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96%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7E711466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FiO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RA</w:t>
            </w:r>
          </w:p>
        </w:tc>
      </w:tr>
      <w:tr w:rsidR="00E35A8F" w:rsidRPr="008E5E2F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0C075C8A" w:rsidR="00E35A8F" w:rsidRPr="008E5E2F" w:rsidRDefault="00E35A8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Cap glucose: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5.8 mmol/L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30068251" w:rsidR="00E35A8F" w:rsidRPr="008E5E2F" w:rsidRDefault="00E35A8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GCS: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15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(E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4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5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6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5951AB" w:rsidRPr="008E5E2F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75C22" w14:textId="7CA183BF" w:rsidR="00E128FC" w:rsidRPr="008E5E2F" w:rsidRDefault="00E128FC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Triage note:</w:t>
            </w:r>
            <w:r w:rsidR="005951A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3435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Unwell for 1 week with chest pain (worse when </w:t>
            </w:r>
            <w:r w:rsidR="00347691">
              <w:rPr>
                <w:rFonts w:eastAsia="Times New Roman" w:cs="Times New Roman"/>
                <w:color w:val="000000"/>
                <w:sz w:val="22"/>
                <w:szCs w:val="22"/>
              </w:rPr>
              <w:t>lying</w:t>
            </w:r>
            <w:r w:rsidR="0073435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 better leaning forward).  Seen in walk-in clinic 3 days ago with ECG, told to come to ED but patient refused. Now worsening shortness of breath over past 3 days, cannot lie down and cannot walk.</w:t>
            </w:r>
            <w:r w:rsidR="00347691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Looks unwell.</w:t>
            </w:r>
          </w:p>
        </w:tc>
      </w:tr>
      <w:tr w:rsidR="00E128FC" w:rsidRPr="008E5E2F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553587E4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Allergies: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NKDA</w:t>
            </w:r>
          </w:p>
        </w:tc>
      </w:tr>
      <w:tr w:rsidR="005951AB" w:rsidRPr="008E5E2F" w14:paraId="605714EA" w14:textId="77777777" w:rsidTr="00347691">
        <w:trPr>
          <w:trHeight w:val="964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77777777" w:rsidR="005951AB" w:rsidRPr="008E5E2F" w:rsidRDefault="005951AB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Past Medical History: </w:t>
            </w:r>
          </w:p>
          <w:p w14:paraId="7960A010" w14:textId="1A833149" w:rsidR="00347691" w:rsidRPr="008E5E2F" w:rsidRDefault="00535CE3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TB </w:t>
            </w:r>
          </w:p>
          <w:p w14:paraId="439DFEA9" w14:textId="496D37D0" w:rsidR="00535CE3" w:rsidRPr="008E5E2F" w:rsidRDefault="00E9323F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HIV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4A72591B" w:rsidR="005951AB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Current </w:t>
            </w:r>
            <w:r w:rsidR="005951A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Medications: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None</w:t>
            </w:r>
          </w:p>
          <w:p w14:paraId="1F3F7423" w14:textId="60E89F08" w:rsidR="00E128FC" w:rsidRPr="008E5E2F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74B4F9ED" w14:textId="77777777" w:rsidR="00280761" w:rsidRPr="008E5E2F" w:rsidRDefault="00280761">
      <w:pPr>
        <w:rPr>
          <w:b/>
          <w:sz w:val="22"/>
          <w:szCs w:val="22"/>
        </w:rPr>
      </w:pPr>
    </w:p>
    <w:p w14:paraId="5DE4F76D" w14:textId="3F8C8A7F" w:rsidR="00280761" w:rsidRPr="008E5E2F" w:rsidRDefault="00280761" w:rsidP="00280761">
      <w:pPr>
        <w:ind w:firstLine="360"/>
        <w:rPr>
          <w:b/>
          <w:sz w:val="28"/>
          <w:szCs w:val="28"/>
        </w:rPr>
      </w:pPr>
      <w:r w:rsidRPr="008E5E2F">
        <w:rPr>
          <w:b/>
          <w:sz w:val="28"/>
          <w:szCs w:val="28"/>
        </w:rPr>
        <w:t>Section 2B: Extra Patient Information</w:t>
      </w:r>
    </w:p>
    <w:p w14:paraId="0DAA022E" w14:textId="77777777" w:rsidR="00E128FC" w:rsidRPr="008E5E2F" w:rsidRDefault="00E128FC" w:rsidP="00280761">
      <w:pPr>
        <w:ind w:firstLine="360"/>
        <w:rPr>
          <w:b/>
          <w:sz w:val="22"/>
          <w:szCs w:val="22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8E5E2F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8E5E2F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A. </w:t>
            </w:r>
            <w:r w:rsidR="00E128FC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Further History</w:t>
            </w:r>
          </w:p>
        </w:tc>
      </w:tr>
      <w:tr w:rsidR="00280761" w:rsidRPr="008E5E2F" w14:paraId="38D0B4E8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182" w14:textId="13068903" w:rsidR="00E128FC" w:rsidRPr="008E5E2F" w:rsidRDefault="00E128FC" w:rsidP="003D01EB">
            <w:pPr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 xml:space="preserve">Include any relevant history not included in triage note above. What information will only be given to learners if they ask? Who will provide this information (mannequin’s voice, </w:t>
            </w:r>
            <w:r w:rsidR="00BC66B0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>Sim Actor</w:t>
            </w:r>
            <w:r w:rsidRPr="008E5E2F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>, SP, etc.)?</w:t>
            </w:r>
          </w:p>
          <w:p w14:paraId="6D1C1E0D" w14:textId="7483BF9F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D5B2581" w14:textId="573F9F07" w:rsidR="00BC66B0" w:rsidRDefault="00BC66B0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From 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patient’s cousin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</w:p>
          <w:p w14:paraId="3EC4A26B" w14:textId="77777777" w:rsidR="00665ECC" w:rsidRDefault="00665EC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13F6F1A" w14:textId="64348324" w:rsidR="00BC66B0" w:rsidRDefault="00BC66B0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HPI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: 1 week of progressive chest pain and shortness of breath, cannot lie down, went to walk-in clinic and was told to come to ED 3 days ago but 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did not go until today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  <w:p w14:paraId="4E6A0718" w14:textId="77777777" w:rsidR="00BC66B0" w:rsidRPr="008E5E2F" w:rsidRDefault="00BC66B0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A718BBF" w14:textId="6D5076E6" w:rsidR="00347691" w:rsidRDefault="00347691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Medical History: TB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treatment initiated by health clinic 2 years ago</w:t>
            </w:r>
            <w:r w:rsidR="00275A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 refugee camp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 patient never com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pleted full course of treatment.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Diagnosed with HIV 3 months ago</w:t>
            </w:r>
            <w:r w:rsidR="00BC66B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during immigration screening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 no treatment yet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  <w:p w14:paraId="191025D3" w14:textId="77777777" w:rsidR="00347691" w:rsidRDefault="00347691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7A6EAD8" w14:textId="57B0033B" w:rsidR="00535CE3" w:rsidRDefault="00535CE3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Social History: </w:t>
            </w:r>
            <w:r w:rsidR="00347691">
              <w:rPr>
                <w:rFonts w:eastAsia="Times New Roman" w:cs="Times New Roman"/>
                <w:color w:val="000000"/>
                <w:sz w:val="22"/>
                <w:szCs w:val="22"/>
              </w:rPr>
              <w:t>R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efugee from Ethiopia, limited English; came to Canada 3 months ago</w:t>
            </w:r>
          </w:p>
          <w:p w14:paraId="421B9FDD" w14:textId="662D01B2" w:rsidR="00347691" w:rsidRPr="00347691" w:rsidRDefault="00347691" w:rsidP="0034769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280761" w:rsidRPr="008E5E2F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8E5E2F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B</w:t>
            </w:r>
            <w:r w:rsidR="00280761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Physical Exam</w:t>
            </w:r>
          </w:p>
        </w:tc>
      </w:tr>
      <w:tr w:rsidR="00E35A8F" w:rsidRPr="008E5E2F" w14:paraId="4F34F254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9566A" w14:textId="19E16FD4" w:rsidR="00E35A8F" w:rsidRPr="008E5E2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 xml:space="preserve">List any pertinent </w:t>
            </w:r>
            <w:r w:rsidR="00464B5F" w:rsidRPr="008E5E2F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 xml:space="preserve">positive and negative </w:t>
            </w:r>
            <w:r w:rsidRPr="008E5E2F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>findings</w:t>
            </w:r>
          </w:p>
        </w:tc>
      </w:tr>
      <w:tr w:rsidR="00E35A8F" w:rsidRPr="008E5E2F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96841" w14:textId="47603ECC" w:rsidR="00275A70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Cardio: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Sinus tach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ycardia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 no peripheral edema, normal heart sounds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  <w:p w14:paraId="5662B5AF" w14:textId="6BF6257F" w:rsidR="00E35A8F" w:rsidRPr="008E5E2F" w:rsidRDefault="00535CE3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JVP – cannot assess as too much accessory muscle use.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23BE299A" w:rsidR="00E35A8F" w:rsidRPr="008E5E2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Neuro: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Alert, oriented, 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pupils equal and reactive.</w:t>
            </w:r>
          </w:p>
        </w:tc>
      </w:tr>
      <w:tr w:rsidR="00E35A8F" w:rsidRPr="008E5E2F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4A8C3788" w:rsidR="00E35A8F" w:rsidRPr="008E5E2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Resp: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Respiratory distress, </w:t>
            </w:r>
            <w:proofErr w:type="gramStart"/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2-3 word</w:t>
            </w:r>
            <w:proofErr w:type="gramEnd"/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sentences; chest clear to auscultation, sitting upright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514ECC0A" w:rsidR="00E35A8F" w:rsidRPr="008E5E2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Head &amp; Neck: </w:t>
            </w:r>
            <w:r w:rsidR="00535CE3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Nil acute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</w:tc>
      </w:tr>
      <w:tr w:rsidR="00E35A8F" w:rsidRPr="008E5E2F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5FCB2F82" w:rsidR="00E35A8F" w:rsidRPr="008E5E2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Cs/>
                <w:color w:val="000000"/>
                <w:sz w:val="22"/>
                <w:szCs w:val="22"/>
              </w:rPr>
              <w:t xml:space="preserve">Abdo: </w:t>
            </w:r>
            <w:r w:rsidR="00F52303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tender, 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non-distended.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56F68654" w:rsidR="00E35A8F" w:rsidRPr="008E5E2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52303">
              <w:rPr>
                <w:rFonts w:eastAsia="Times New Roman" w:cs="Times New Roman"/>
                <w:color w:val="000000"/>
                <w:sz w:val="22"/>
                <w:szCs w:val="22"/>
              </w:rPr>
              <w:t>MSK/skin: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47691">
              <w:rPr>
                <w:rFonts w:eastAsia="Times New Roman" w:cs="Times New Roman"/>
                <w:color w:val="000000"/>
                <w:sz w:val="22"/>
                <w:szCs w:val="22"/>
              </w:rPr>
              <w:t>Nil acute</w:t>
            </w:r>
            <w:r w:rsidR="00665ECC">
              <w:rPr>
                <w:rFonts w:eastAsia="Times New Roman" w:cs="Times New Roman"/>
                <w:color w:val="000000"/>
                <w:sz w:val="22"/>
                <w:szCs w:val="22"/>
              </w:rPr>
              <w:t>.</w:t>
            </w:r>
          </w:p>
        </w:tc>
      </w:tr>
      <w:tr w:rsidR="00E35A8F" w:rsidRPr="008E5E2F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09567AE3" w:rsidR="00E35A8F" w:rsidRPr="008E5E2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Other</w:t>
            </w:r>
            <w:r w:rsidR="00E35A8F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</w:p>
        </w:tc>
      </w:tr>
    </w:tbl>
    <w:p w14:paraId="67A0444D" w14:textId="77777777" w:rsidR="00347691" w:rsidRDefault="00347691" w:rsidP="00397112">
      <w:pPr>
        <w:ind w:firstLine="360"/>
        <w:rPr>
          <w:b/>
          <w:sz w:val="28"/>
          <w:szCs w:val="28"/>
        </w:rPr>
      </w:pPr>
    </w:p>
    <w:p w14:paraId="5BEB1EDD" w14:textId="46EBEEC0" w:rsidR="00397112" w:rsidRPr="008E5E2F" w:rsidRDefault="00347691" w:rsidP="00665EC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665ECC">
        <w:rPr>
          <w:b/>
          <w:sz w:val="28"/>
          <w:szCs w:val="28"/>
        </w:rPr>
        <w:lastRenderedPageBreak/>
        <w:t xml:space="preserve">      </w:t>
      </w:r>
      <w:r w:rsidR="0034424F" w:rsidRPr="008E5E2F">
        <w:rPr>
          <w:b/>
          <w:sz w:val="28"/>
          <w:szCs w:val="28"/>
        </w:rPr>
        <w:t>Section</w:t>
      </w:r>
      <w:r w:rsidR="0075589F" w:rsidRPr="008E5E2F">
        <w:rPr>
          <w:b/>
          <w:sz w:val="28"/>
          <w:szCs w:val="28"/>
        </w:rPr>
        <w:t xml:space="preserve"> 3</w:t>
      </w:r>
      <w:r w:rsidR="00CC3BE0" w:rsidRPr="008E5E2F">
        <w:rPr>
          <w:b/>
          <w:sz w:val="28"/>
          <w:szCs w:val="28"/>
        </w:rPr>
        <w:t xml:space="preserve">: </w:t>
      </w:r>
      <w:r w:rsidR="00B30CC7" w:rsidRPr="008E5E2F">
        <w:rPr>
          <w:b/>
          <w:sz w:val="28"/>
          <w:szCs w:val="28"/>
        </w:rPr>
        <w:t>Technical</w:t>
      </w:r>
      <w:r w:rsidR="00CC3BE0" w:rsidRPr="008E5E2F">
        <w:rPr>
          <w:b/>
          <w:sz w:val="28"/>
          <w:szCs w:val="28"/>
        </w:rPr>
        <w:t xml:space="preserve"> Requirements</w:t>
      </w:r>
      <w:r w:rsidR="0075589F" w:rsidRPr="008E5E2F">
        <w:rPr>
          <w:b/>
          <w:sz w:val="28"/>
          <w:szCs w:val="28"/>
        </w:rPr>
        <w:t>/Room Vision</w:t>
      </w:r>
    </w:p>
    <w:p w14:paraId="7406F8BF" w14:textId="77777777" w:rsidR="00397112" w:rsidRPr="008E5E2F" w:rsidRDefault="00397112" w:rsidP="00220572">
      <w:pPr>
        <w:rPr>
          <w:sz w:val="28"/>
          <w:szCs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8E5E2F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8E5E2F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A</w:t>
            </w:r>
            <w:r w:rsidR="002B09B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. </w:t>
            </w:r>
            <w:r w:rsidR="00406499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Patient</w:t>
            </w:r>
          </w:p>
        </w:tc>
      </w:tr>
      <w:tr w:rsidR="0055594B" w:rsidRPr="008E5E2F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778392D8" w:rsidR="0055594B" w:rsidRPr="008E5E2F" w:rsidRDefault="00C965E3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5981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55594B" w:rsidRPr="008E5E2F">
              <w:rPr>
                <w:sz w:val="22"/>
                <w:szCs w:val="22"/>
              </w:rPr>
              <w:t xml:space="preserve"> </w:t>
            </w:r>
            <w:r w:rsidR="0055594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Mannequin</w:t>
            </w:r>
            <w:r w:rsidR="00CF3F6D">
              <w:rPr>
                <w:rFonts w:eastAsia="Times New Roman" w:cs="Times New Roman"/>
                <w:color w:val="000000"/>
                <w:sz w:val="22"/>
                <w:szCs w:val="22"/>
              </w:rPr>
              <w:t>: Adult</w:t>
            </w:r>
          </w:p>
        </w:tc>
      </w:tr>
      <w:tr w:rsidR="0055594B" w:rsidRPr="008E5E2F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8E5E2F" w:rsidRDefault="00C965E3" w:rsidP="00C469AE">
            <w:pPr>
              <w:tabs>
                <w:tab w:val="left" w:pos="1536"/>
              </w:tabs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55594B" w:rsidRPr="008E5E2F">
              <w:rPr>
                <w:sz w:val="22"/>
                <w:szCs w:val="22"/>
              </w:rPr>
              <w:t xml:space="preserve"> </w:t>
            </w:r>
            <w:r w:rsidR="0055594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Standardized Patient</w:t>
            </w:r>
          </w:p>
        </w:tc>
      </w:tr>
      <w:tr w:rsidR="0055594B" w:rsidRPr="008E5E2F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17FB0615" w:rsidR="0055594B" w:rsidRPr="008E5E2F" w:rsidRDefault="00C965E3" w:rsidP="00C469AE">
            <w:pPr>
              <w:tabs>
                <w:tab w:val="left" w:pos="1536"/>
              </w:tabs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72489703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5ECC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55594B" w:rsidRPr="008E5E2F">
              <w:rPr>
                <w:sz w:val="22"/>
                <w:szCs w:val="22"/>
              </w:rPr>
              <w:t xml:space="preserve"> </w:t>
            </w:r>
            <w:r w:rsidR="0055594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Task Trainer</w:t>
            </w:r>
          </w:p>
        </w:tc>
      </w:tr>
      <w:tr w:rsidR="0055594B" w:rsidRPr="008E5E2F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8E5E2F" w:rsidRDefault="00C965E3" w:rsidP="00C469AE">
            <w:pPr>
              <w:tabs>
                <w:tab w:val="left" w:pos="1536"/>
              </w:tabs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55594B" w:rsidRPr="008E5E2F">
              <w:rPr>
                <w:sz w:val="22"/>
                <w:szCs w:val="22"/>
              </w:rPr>
              <w:t xml:space="preserve"> </w:t>
            </w:r>
            <w:r w:rsidR="0055594B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Hybrid</w:t>
            </w:r>
          </w:p>
        </w:tc>
      </w:tr>
      <w:tr w:rsidR="002B09B6" w:rsidRPr="008E5E2F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8E5E2F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B</w:t>
            </w:r>
            <w:r w:rsidR="002B09B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. </w:t>
            </w:r>
            <w:r w:rsidR="00C2057F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Special </w:t>
            </w:r>
            <w:r w:rsidR="002B09B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Equipment</w:t>
            </w:r>
            <w:r w:rsidR="00C2057F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Required</w:t>
            </w:r>
          </w:p>
        </w:tc>
      </w:tr>
      <w:tr w:rsidR="00C2057F" w:rsidRPr="008E5E2F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7B646" w14:textId="526A44A9" w:rsidR="008E5981" w:rsidRDefault="00275A70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Critical care supplies</w:t>
            </w:r>
          </w:p>
          <w:p w14:paraId="3C367D20" w14:textId="3D9B89C2" w:rsidR="00275A70" w:rsidRPr="008E5E2F" w:rsidRDefault="00275A70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Airway equipment</w:t>
            </w:r>
          </w:p>
          <w:p w14:paraId="6AA8C167" w14:textId="1CC2C0ED" w:rsidR="008E5981" w:rsidRPr="008E5E2F" w:rsidRDefault="008E5981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 xml:space="preserve">Pericardiocentesis kit or </w:t>
            </w:r>
            <w:r w:rsidR="00CF3F6D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 xml:space="preserve">large bore LP </w:t>
            </w: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needle and large syringe</w:t>
            </w:r>
          </w:p>
          <w:p w14:paraId="5AA16EF6" w14:textId="5B79522B" w:rsidR="00C2057F" w:rsidRPr="008E5E2F" w:rsidRDefault="008E5981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Bedside ultrasound</w:t>
            </w:r>
          </w:p>
        </w:tc>
      </w:tr>
      <w:tr w:rsidR="00C2057F" w:rsidRPr="008E5E2F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8E5E2F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</w:t>
            </w:r>
            <w:r w:rsidR="00C2057F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Required Medications</w:t>
            </w:r>
          </w:p>
        </w:tc>
      </w:tr>
      <w:tr w:rsidR="00C2057F" w:rsidRPr="008E5E2F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33FBC6C2" w:rsidR="00C2057F" w:rsidRPr="008E5E2F" w:rsidRDefault="00CF3F6D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ACLS medications</w:t>
            </w:r>
          </w:p>
          <w:p w14:paraId="01240B91" w14:textId="77777777" w:rsidR="00C2057F" w:rsidRPr="008E5E2F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8E5E2F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8E5E2F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D</w:t>
            </w:r>
            <w:r w:rsidR="00C469AE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. </w:t>
            </w:r>
            <w:r w:rsidR="00C2057F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Moulage</w:t>
            </w:r>
          </w:p>
        </w:tc>
      </w:tr>
      <w:tr w:rsidR="00C2057F" w:rsidRPr="008E5E2F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548AA" w14:textId="4745540D" w:rsidR="00C2057F" w:rsidRPr="008E5E2F" w:rsidRDefault="00275A70" w:rsidP="00C469A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Dark skinned mannequin</w:t>
            </w:r>
          </w:p>
          <w:p w14:paraId="0D9D6E7F" w14:textId="77777777" w:rsidR="00C2057F" w:rsidRPr="008E5E2F" w:rsidRDefault="00C2057F" w:rsidP="00C469AE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80030E" w:rsidRPr="008E5E2F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8E5E2F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E</w:t>
            </w:r>
            <w:r w:rsidR="0080030E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. </w:t>
            </w:r>
            <w:r w:rsidR="00206AF4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Monitors at Case Onset</w:t>
            </w:r>
          </w:p>
        </w:tc>
      </w:tr>
      <w:tr w:rsidR="00206AF4" w:rsidRPr="008E5E2F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6E65FB3F" w:rsidR="00206AF4" w:rsidRPr="008E5E2F" w:rsidRDefault="00C965E3" w:rsidP="00206AF4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5499253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5981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☒</w:t>
                </w:r>
              </w:sdtContent>
            </w:sdt>
            <w:r w:rsidR="00206AF4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Patient on monitor with vitals displayed</w:t>
            </w:r>
          </w:p>
          <w:p w14:paraId="559C5693" w14:textId="2C1C79B6" w:rsidR="00206AF4" w:rsidRPr="008E5E2F" w:rsidRDefault="00C965E3" w:rsidP="00206AF4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-1481834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 w:rsidRPr="008E5E2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 w:rsidR="00206AF4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Patient not yet on monitor</w:t>
            </w:r>
          </w:p>
        </w:tc>
      </w:tr>
      <w:tr w:rsidR="00206AF4" w:rsidRPr="008E5E2F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Pr="008E5E2F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F</w:t>
            </w:r>
            <w:r w:rsidR="00206AF4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Patient Reactions and Exam</w:t>
            </w:r>
          </w:p>
        </w:tc>
      </w:tr>
      <w:tr w:rsidR="00206AF4" w:rsidRPr="008E5E2F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77777777" w:rsidR="00625E0D" w:rsidRPr="008E5E2F" w:rsidRDefault="00503CFB" w:rsidP="00206AF4">
            <w:pPr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iCs/>
                <w:sz w:val="22"/>
                <w:szCs w:val="22"/>
              </w:rPr>
              <w:t xml:space="preserve">Include any relevant physical exam findings that require mannequin programming or cues from patient </w:t>
            </w:r>
          </w:p>
          <w:p w14:paraId="75BF80C2" w14:textId="545F9A7D" w:rsidR="00206AF4" w:rsidRPr="008E5E2F" w:rsidRDefault="00503CFB" w:rsidP="00206AF4">
            <w:pPr>
              <w:rPr>
                <w:rFonts w:eastAsia="Times New Roman" w:cs="Times New Roman"/>
                <w:i/>
                <w:iCs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iCs/>
                <w:sz w:val="22"/>
                <w:szCs w:val="22"/>
              </w:rPr>
              <w:t>(e.g. – abnormal breath sounds, moaning when RUQ palpated, etc.) May be helpful to frame in ABCDE format.</w:t>
            </w:r>
          </w:p>
          <w:p w14:paraId="1C296767" w14:textId="77777777" w:rsidR="00503CFB" w:rsidRDefault="00503CFB" w:rsidP="00206AF4">
            <w:pPr>
              <w:rPr>
                <w:rFonts w:eastAsia="Times New Roman" w:cs="Times New Roman"/>
                <w:sz w:val="22"/>
                <w:szCs w:val="22"/>
              </w:rPr>
            </w:pPr>
          </w:p>
          <w:p w14:paraId="725B2C92" w14:textId="68F6A994" w:rsidR="00275A70" w:rsidRPr="008E5E2F" w:rsidRDefault="00275A70" w:rsidP="00206AF4">
            <w:pPr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Unable to lie flat, will panic and gasp for air if supine</w:t>
            </w:r>
          </w:p>
        </w:tc>
      </w:tr>
    </w:tbl>
    <w:p w14:paraId="40D7AECF" w14:textId="617E6EF8" w:rsidR="0080030E" w:rsidRPr="008E5E2F" w:rsidRDefault="0080030E" w:rsidP="00B921EC">
      <w:pPr>
        <w:rPr>
          <w:sz w:val="22"/>
          <w:szCs w:val="22"/>
        </w:rPr>
      </w:pPr>
    </w:p>
    <w:p w14:paraId="7E167E12" w14:textId="77777777" w:rsidR="0081284F" w:rsidRPr="008E5E2F" w:rsidRDefault="0081284F">
      <w:pPr>
        <w:rPr>
          <w:b/>
          <w:sz w:val="22"/>
          <w:szCs w:val="22"/>
        </w:rPr>
      </w:pPr>
      <w:r w:rsidRPr="008E5E2F">
        <w:rPr>
          <w:b/>
          <w:sz w:val="22"/>
          <w:szCs w:val="22"/>
        </w:rPr>
        <w:br w:type="page"/>
      </w:r>
    </w:p>
    <w:p w14:paraId="0EB75F43" w14:textId="5B80BA9B" w:rsidR="00931EB9" w:rsidRPr="008E5E2F" w:rsidRDefault="00931EB9" w:rsidP="00931EB9">
      <w:pPr>
        <w:ind w:firstLine="360"/>
        <w:rPr>
          <w:b/>
          <w:sz w:val="28"/>
          <w:szCs w:val="28"/>
        </w:rPr>
      </w:pPr>
      <w:r w:rsidRPr="008E5E2F">
        <w:rPr>
          <w:b/>
          <w:sz w:val="28"/>
          <w:szCs w:val="28"/>
        </w:rPr>
        <w:lastRenderedPageBreak/>
        <w:t>Section</w:t>
      </w:r>
      <w:r w:rsidR="0075589F" w:rsidRPr="008E5E2F">
        <w:rPr>
          <w:b/>
          <w:sz w:val="28"/>
          <w:szCs w:val="28"/>
        </w:rPr>
        <w:t xml:space="preserve"> 4</w:t>
      </w:r>
      <w:r w:rsidRPr="008E5E2F">
        <w:rPr>
          <w:b/>
          <w:sz w:val="28"/>
          <w:szCs w:val="28"/>
        </w:rPr>
        <w:t xml:space="preserve">: </w:t>
      </w:r>
      <w:r w:rsidR="00BC66B0">
        <w:rPr>
          <w:b/>
          <w:sz w:val="28"/>
          <w:szCs w:val="28"/>
        </w:rPr>
        <w:t>Sim Actor</w:t>
      </w:r>
      <w:r w:rsidR="00406499" w:rsidRPr="008E5E2F">
        <w:rPr>
          <w:b/>
          <w:sz w:val="28"/>
          <w:szCs w:val="28"/>
        </w:rPr>
        <w:t>s and Standardized Patients</w:t>
      </w:r>
    </w:p>
    <w:p w14:paraId="4E95A798" w14:textId="77777777" w:rsidR="0080030E" w:rsidRPr="008E5E2F" w:rsidRDefault="0080030E" w:rsidP="00B921EC">
      <w:pPr>
        <w:rPr>
          <w:sz w:val="22"/>
          <w:szCs w:val="22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8E5E2F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3C1F173F" w:rsidR="00406499" w:rsidRPr="008E5E2F" w:rsidRDefault="00BC66B0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Sim Actor</w:t>
            </w:r>
            <w:r w:rsidR="004C0F98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and Standardized Patient Roles and Scripts</w:t>
            </w:r>
          </w:p>
        </w:tc>
      </w:tr>
      <w:tr w:rsidR="00406499" w:rsidRPr="008E5E2F" w14:paraId="288E4C89" w14:textId="77777777" w:rsidTr="008E5981">
        <w:trPr>
          <w:trHeight w:val="70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8E5E2F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8E5E2F">
              <w:rPr>
                <w:rFonts w:eastAsia="Arial Unicode MS" w:cs="Arial Unicode MS"/>
                <w:i/>
                <w:color w:val="000000"/>
                <w:sz w:val="22"/>
                <w:szCs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8E5E2F" w:rsidRDefault="00406499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Description of role, expected behavior, and key moments to intervene/prompt learners. Include any script required (including conveying patient information if patient is unable)</w:t>
            </w:r>
          </w:p>
        </w:tc>
      </w:tr>
      <w:tr w:rsidR="008E5981" w:rsidRPr="008E5E2F" w14:paraId="238CEF47" w14:textId="77777777" w:rsidTr="00BC66B0">
        <w:trPr>
          <w:trHeight w:val="11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62864372" w:rsidR="008E5981" w:rsidRPr="008E5E2F" w:rsidRDefault="008E5981" w:rsidP="008E5981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Family member (cousin)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26442" w14:textId="4CFC7A60" w:rsidR="008E5981" w:rsidRPr="008E5E2F" w:rsidRDefault="008E5981" w:rsidP="008E598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Provide past history of TB and HIV (if asked) as well as social history</w:t>
            </w:r>
            <w:r w:rsidR="00BC66B0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. Offer letter from walk in clinic and ECG.</w:t>
            </w:r>
          </w:p>
        </w:tc>
      </w:tr>
      <w:tr w:rsidR="008E5981" w:rsidRPr="008E5E2F" w14:paraId="48B06F35" w14:textId="77777777" w:rsidTr="00BC66B0">
        <w:trPr>
          <w:trHeight w:val="97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1FFC70C5" w:rsidR="008E5981" w:rsidRPr="008E5E2F" w:rsidRDefault="008E5981" w:rsidP="008E5981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Props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4E9C09A7" w:rsidR="008E5981" w:rsidRPr="008E5E2F" w:rsidRDefault="008E5981" w:rsidP="008E598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Letter from walk-in clinic with ECG: “Dear ED Physician, please </w:t>
            </w:r>
            <w:r w:rsidR="00BC66B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urgently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assess this young man with chest pain</w:t>
            </w:r>
            <w:r w:rsidR="00BC66B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and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ST changes on ECG.”</w:t>
            </w:r>
          </w:p>
        </w:tc>
      </w:tr>
      <w:tr w:rsidR="008E5981" w:rsidRPr="008E5E2F" w14:paraId="6970784F" w14:textId="77777777" w:rsidTr="00BC66B0">
        <w:trPr>
          <w:trHeight w:val="84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4952C" w14:textId="5FBA2F45" w:rsidR="008E5981" w:rsidRPr="008E5E2F" w:rsidRDefault="00BC66B0" w:rsidP="008E5981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Bedside </w:t>
            </w:r>
            <w:r w:rsidR="008E5981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RN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BA687" w14:textId="2FA2C789" w:rsidR="008E5981" w:rsidRPr="008E5E2F" w:rsidRDefault="00BC66B0" w:rsidP="008E5981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Skillful and helpful</w:t>
            </w:r>
            <w:r w:rsidR="008E5981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. </w:t>
            </w:r>
          </w:p>
        </w:tc>
      </w:tr>
    </w:tbl>
    <w:p w14:paraId="2D5A011C" w14:textId="6A54B44C" w:rsidR="00406499" w:rsidRPr="008E5E2F" w:rsidRDefault="00406499" w:rsidP="00B921EC">
      <w:pPr>
        <w:rPr>
          <w:sz w:val="22"/>
          <w:szCs w:val="22"/>
        </w:rPr>
        <w:sectPr w:rsidR="00406499" w:rsidRPr="008E5E2F" w:rsidSect="00A65B18">
          <w:headerReference w:type="even" r:id="rId8"/>
          <w:headerReference w:type="default" r:id="rId9"/>
          <w:footerReference w:type="default" r:id="rId10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8E5E2F" w:rsidRDefault="0075589F" w:rsidP="00F8438B">
      <w:pPr>
        <w:ind w:firstLine="284"/>
        <w:rPr>
          <w:b/>
          <w:sz w:val="28"/>
          <w:szCs w:val="28"/>
        </w:rPr>
      </w:pPr>
      <w:r w:rsidRPr="008E5E2F">
        <w:rPr>
          <w:b/>
          <w:noProof/>
          <w:sz w:val="28"/>
          <w:szCs w:val="28"/>
        </w:rPr>
        <w:lastRenderedPageBreak/>
        <w:t>Section 5</w:t>
      </w:r>
      <w:r w:rsidR="00EE73DF" w:rsidRPr="008E5E2F">
        <w:rPr>
          <w:b/>
          <w:noProof/>
          <w:sz w:val="28"/>
          <w:szCs w:val="28"/>
        </w:rPr>
        <w:t>:</w:t>
      </w:r>
      <w:r w:rsidR="00EE73DF" w:rsidRPr="008E5E2F">
        <w:rPr>
          <w:rFonts w:eastAsia="Times"/>
          <w:b/>
          <w:sz w:val="28"/>
          <w:szCs w:val="28"/>
        </w:rPr>
        <w:t xml:space="preserve"> Scenario Progression</w:t>
      </w:r>
    </w:p>
    <w:p w14:paraId="41E45EDD" w14:textId="43B055A9" w:rsidR="00263728" w:rsidRPr="008E5E2F" w:rsidRDefault="00263728" w:rsidP="008F2AAE">
      <w:pPr>
        <w:rPr>
          <w:rFonts w:eastAsia="Times" w:cs="Times New Roman"/>
          <w:sz w:val="22"/>
          <w:szCs w:val="22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8E5E2F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8E5E2F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Scenario States, Modifiers and Triggers</w:t>
            </w:r>
          </w:p>
        </w:tc>
      </w:tr>
      <w:tr w:rsidR="00B921EC" w:rsidRPr="008E5E2F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Facilitator Notes</w:t>
            </w:r>
          </w:p>
        </w:tc>
      </w:tr>
      <w:tr w:rsidR="00D07BA6" w:rsidRPr="008E5E2F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D07BA6" w:rsidRPr="008E5E2F" w:rsidRDefault="00D07BA6" w:rsidP="00D07BA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1. Baseline State</w:t>
            </w:r>
          </w:p>
          <w:p w14:paraId="1894C933" w14:textId="20384359" w:rsidR="00D07BA6" w:rsidRPr="008E5E2F" w:rsidRDefault="0018377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Rhythm: Sinus tach</w:t>
            </w:r>
          </w:p>
          <w:p w14:paraId="1EF77429" w14:textId="75DF791E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HR: 130/min</w:t>
            </w:r>
          </w:p>
          <w:p w14:paraId="162FF914" w14:textId="45401709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BP: 90/60</w:t>
            </w:r>
          </w:p>
          <w:p w14:paraId="49731FE0" w14:textId="63BF460B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RR: 30/min</w:t>
            </w:r>
          </w:p>
          <w:p w14:paraId="609AA346" w14:textId="3E729009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SAT: 96% 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>RA</w:t>
            </w:r>
          </w:p>
          <w:p w14:paraId="6CB8EC0C" w14:textId="2D3DF067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T: 36.5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 </w:t>
            </w:r>
          </w:p>
          <w:p w14:paraId="529A93F1" w14:textId="6B37AA10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F620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GCS: </w:t>
            </w:r>
            <w:r w:rsidR="00794279" w:rsidRPr="00F620AC">
              <w:rPr>
                <w:rFonts w:eastAsia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A84D6" w14:textId="77777777" w:rsidR="00D07BA6" w:rsidRPr="00CF3F6D" w:rsidRDefault="00D07BA6" w:rsidP="00D07BA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CF3F6D">
              <w:rPr>
                <w:rFonts w:eastAsia="Times New Roman" w:cs="Times New Roman"/>
                <w:color w:val="000000"/>
                <w:sz w:val="20"/>
                <w:szCs w:val="20"/>
              </w:rPr>
              <w:t>Severe respiratory distress</w:t>
            </w:r>
          </w:p>
          <w:p w14:paraId="13D6C01D" w14:textId="77777777" w:rsidR="00D07BA6" w:rsidRPr="00CF3F6D" w:rsidRDefault="00D07BA6" w:rsidP="00D07BA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F2A6942" w14:textId="3094DF1E" w:rsidR="00D07BA6" w:rsidRPr="00CF3F6D" w:rsidRDefault="00D07BA6" w:rsidP="00D07BA6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CF3F6D">
              <w:rPr>
                <w:rFonts w:eastAsia="Times New Roman" w:cs="Times New Roman"/>
                <w:color w:val="000000"/>
                <w:sz w:val="20"/>
                <w:szCs w:val="20"/>
              </w:rPr>
              <w:t>States: “My chest is hurting”, “I cannot breathe”, “I have to sit up”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Expected Learner Actions </w:t>
            </w:r>
          </w:p>
          <w:p w14:paraId="5C467789" w14:textId="785C9913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bookmarkEnd w:id="2"/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History from family member – family 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>give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 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clinic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note and ECG</w:t>
            </w:r>
          </w:p>
          <w:p w14:paraId="12CAAD05" w14:textId="4FFBA038" w:rsidR="00D07BA6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F3F6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Monitors, IVs, 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>s</w:t>
            </w:r>
            <w:r w:rsidR="00CF3F6D">
              <w:rPr>
                <w:rFonts w:eastAsia="Times New Roman" w:cs="Times New Roman"/>
                <w:color w:val="000000"/>
                <w:sz w:val="22"/>
                <w:szCs w:val="22"/>
              </w:rPr>
              <w:t>uppl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>emental</w:t>
            </w:r>
            <w:r w:rsidR="00CF3F6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</w:t>
            </w:r>
            <w:r w:rsidRPr="00CF3F6D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  <w:p w14:paraId="033E65FB" w14:textId="50176C37" w:rsidR="00BB237C" w:rsidRPr="008E5E2F" w:rsidRDefault="00BB237C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Initiate appropriate PPE</w:t>
            </w:r>
          </w:p>
          <w:p w14:paraId="045C5669" w14:textId="2131AD9E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F620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12-lead ECG</w:t>
            </w:r>
          </w:p>
          <w:p w14:paraId="656BB975" w14:textId="0EFAC216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Give ASA 160 mg po</w:t>
            </w:r>
          </w:p>
          <w:p w14:paraId="2A66D934" w14:textId="77777777" w:rsidR="00F620AC" w:rsidRDefault="00D07BA6" w:rsidP="00F620AC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F620AC">
              <w:rPr>
                <w:rFonts w:eastAsia="Times New Roman" w:cs="Times New Roman"/>
                <w:color w:val="000000"/>
                <w:sz w:val="22"/>
                <w:szCs w:val="22"/>
              </w:rPr>
              <w:t>Bloodwork</w:t>
            </w:r>
          </w:p>
          <w:p w14:paraId="28653EDF" w14:textId="225BC991" w:rsidR="00D07BA6" w:rsidRDefault="00D07BA6" w:rsidP="00F620AC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F3F6D">
              <w:rPr>
                <w:rFonts w:eastAsia="Times New Roman" w:cs="Times New Roman"/>
                <w:color w:val="000000"/>
                <w:sz w:val="22"/>
                <w:szCs w:val="22"/>
              </w:rPr>
              <w:t>IV</w:t>
            </w:r>
            <w:r w:rsidR="00F620AC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fluid bolus</w:t>
            </w:r>
          </w:p>
          <w:p w14:paraId="42EB13F3" w14:textId="77777777" w:rsidR="008667E8" w:rsidRPr="008E5E2F" w:rsidRDefault="008667E8" w:rsidP="008667E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Ask for portable CXR</w:t>
            </w:r>
          </w:p>
          <w:p w14:paraId="046E4ABE" w14:textId="77777777" w:rsidR="00183776" w:rsidRDefault="008667E8" w:rsidP="00F620AC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Ask for POCUS</w:t>
            </w:r>
          </w:p>
          <w:p w14:paraId="70B6A9FF" w14:textId="45F28893" w:rsidR="007F1FC6" w:rsidRPr="008E5E2F" w:rsidRDefault="007F1FC6" w:rsidP="00F620AC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D07BA6" w:rsidRPr="008E5E2F" w:rsidRDefault="00D07BA6" w:rsidP="00D07BA6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579DB168" w14:textId="2F56AB63" w:rsidR="00D07BA6" w:rsidRPr="008E5E2F" w:rsidRDefault="00F620AC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="00183776">
              <w:rPr>
                <w:sz w:val="22"/>
                <w:szCs w:val="22"/>
                <w:lang w:val="en-AU"/>
              </w:rPr>
              <w:t xml:space="preserve"> →</w:t>
            </w:r>
            <w:r w:rsidR="00D07BA6" w:rsidRPr="008E5E2F">
              <w:rPr>
                <w:sz w:val="22"/>
                <w:szCs w:val="22"/>
                <w:lang w:val="en-AU"/>
              </w:rPr>
              <w:t xml:space="preserve"> mild relief of SOB but vitals do not change</w:t>
            </w:r>
          </w:p>
          <w:p w14:paraId="726A31B1" w14:textId="3DECFEEC" w:rsidR="00D07BA6" w:rsidRPr="008E5E2F" w:rsidRDefault="00183776" w:rsidP="00F620AC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>F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luids 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>given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→ 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BP 100/60</w:t>
            </w:r>
          </w:p>
          <w:p w14:paraId="7D9D5505" w14:textId="15F20B2C" w:rsidR="008667E8" w:rsidRPr="008E5E2F" w:rsidRDefault="008667E8" w:rsidP="008667E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Morphine or Nitro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→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>S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BP 60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mmHg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, patient becomes drowsy</w:t>
            </w:r>
          </w:p>
          <w:p w14:paraId="721E1561" w14:textId="72DDDD8E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D31CFBF" w14:textId="77777777" w:rsidR="00D07BA6" w:rsidRPr="008E5E2F" w:rsidRDefault="00D07BA6" w:rsidP="00D07BA6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6833DF04" w14:textId="2AFBC75A" w:rsidR="00D07BA6" w:rsidRPr="008E5E2F" w:rsidRDefault="00D07BA6" w:rsidP="00D07BA6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For progression to next state</w:t>
            </w:r>
          </w:p>
          <w:p w14:paraId="539D5674" w14:textId="3420C7E2" w:rsidR="00D07BA6" w:rsidRPr="008E5E2F" w:rsidRDefault="00183776" w:rsidP="0018377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All action complete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>or 6 minutes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→ </w:t>
            </w:r>
            <w:r w:rsidR="007F1FC6" w:rsidRPr="007F1FC6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2. Shock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555E626D" w:rsidR="00D07BA6" w:rsidRPr="008E5E2F" w:rsidRDefault="008667E8" w:rsidP="00D07BA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Recognize and verbalize diffuse ST elevation consistent with pericarditis on first ECG and now low voltages suggestive of tamponade</w:t>
            </w:r>
          </w:p>
        </w:tc>
      </w:tr>
      <w:tr w:rsidR="00B921EC" w:rsidRPr="008E5E2F" w14:paraId="31F3979C" w14:textId="15953B9F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6B664" w14:textId="4EE5FFD4" w:rsidR="00D07BA6" w:rsidRPr="008E5E2F" w:rsidRDefault="008667E8" w:rsidP="00D07BA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</w:t>
            </w:r>
            <w:r w:rsidR="00B921EC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</w:t>
            </w:r>
            <w:r w:rsidR="00D07BA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S</w:t>
            </w:r>
            <w:r w:rsidR="00D07BA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hock</w:t>
            </w:r>
          </w:p>
          <w:p w14:paraId="67653A96" w14:textId="17428173" w:rsidR="00183776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HR</w:t>
            </w:r>
            <w:r w:rsidR="00183776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140</w:t>
            </w:r>
          </w:p>
          <w:p w14:paraId="66E16F82" w14:textId="32BDAFE3" w:rsidR="00183776" w:rsidRDefault="0018377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BP: 60/30</w:t>
            </w:r>
          </w:p>
          <w:p w14:paraId="060C37AF" w14:textId="15C84F90" w:rsidR="00B921EC" w:rsidRPr="008E5E2F" w:rsidRDefault="00183776" w:rsidP="00EE73DF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SAT: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--</w:t>
            </w:r>
          </w:p>
          <w:p w14:paraId="7C11927B" w14:textId="05D0B0DF" w:rsidR="008667E8" w:rsidRPr="008E5E2F" w:rsidRDefault="008667E8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12AE468D" w:rsidR="00B921EC" w:rsidRPr="00CF3F6D" w:rsidRDefault="00D07BA6" w:rsidP="00EE73DF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CF3F6D">
              <w:rPr>
                <w:rFonts w:eastAsia="Times New Roman" w:cs="Times New Roman"/>
                <w:color w:val="000000"/>
                <w:sz w:val="20"/>
                <w:szCs w:val="20"/>
              </w:rPr>
              <w:t>Drowsy and confused, not answering questions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CBC0A" w14:textId="4748A24A" w:rsidR="008667E8" w:rsidRDefault="008667E8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for cardiology consult</w:t>
            </w:r>
          </w:p>
          <w:p w14:paraId="01881B3D" w14:textId="097F2575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Additional fluid bolus</w:t>
            </w:r>
          </w:p>
          <w:p w14:paraId="30CF7514" w14:textId="414676CE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>Consider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vasopressors</w:t>
            </w:r>
          </w:p>
          <w:p w14:paraId="21CB48A7" w14:textId="3F819243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POCUS assess</w:t>
            </w:r>
            <w:r w:rsidR="0018377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ment 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of shock</w:t>
            </w:r>
          </w:p>
          <w:p w14:paraId="0EAEE49F" w14:textId="21474775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Identify large pericardial effusion with tamponade</w:t>
            </w:r>
          </w:p>
          <w:p w14:paraId="1E10F3C9" w14:textId="41E5FF6B" w:rsidR="007F1FC6" w:rsidRDefault="00D07BA6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>Prepare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for 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>pericardiocentesis</w:t>
            </w:r>
          </w:p>
          <w:p w14:paraId="4B48F683" w14:textId="2F848D94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18B7E872" w14:textId="52A97907" w:rsidR="00D07BA6" w:rsidRPr="008E5E2F" w:rsidRDefault="0018377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- V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asopressor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→ no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BP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change</w:t>
            </w:r>
          </w:p>
          <w:p w14:paraId="1013598B" w14:textId="77777777" w:rsidR="00D07BA6" w:rsidRPr="008E5E2F" w:rsidRDefault="00D07BA6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2976FE8" w14:textId="0832632D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0558925C" w14:textId="0370AF6F" w:rsidR="00B921EC" w:rsidRPr="008E5E2F" w:rsidRDefault="007F1FC6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3 minutes→ </w:t>
            </w:r>
            <w:r w:rsidRPr="007F1FC6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 xml:space="preserve">3. </w:t>
            </w:r>
            <w:r w:rsidR="00D07BA6" w:rsidRPr="007F1FC6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PEA arrest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0873DDD" w:rsidR="00B921EC" w:rsidRPr="00BC66B0" w:rsidRDefault="00BC66B0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BC66B0">
              <w:rPr>
                <w:rFonts w:eastAsia="Times New Roman" w:cs="Times New Roman"/>
                <w:color w:val="000000"/>
                <w:sz w:val="22"/>
                <w:szCs w:val="22"/>
              </w:rPr>
              <w:t>RN can prompt learner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if missing diagnosis</w:t>
            </w:r>
            <w:r w:rsidRPr="00BC66B0">
              <w:rPr>
                <w:rFonts w:eastAsia="Times New Roman" w:cs="Times New Roman"/>
                <w:color w:val="000000"/>
                <w:sz w:val="22"/>
                <w:szCs w:val="22"/>
              </w:rPr>
              <w:t>: “EKG interpretation says acute pericarditis, could it be that?”</w:t>
            </w:r>
          </w:p>
        </w:tc>
      </w:tr>
      <w:tr w:rsidR="00B921EC" w:rsidRPr="008E5E2F" w14:paraId="13C2A1C6" w14:textId="08E57F6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0C793" w14:textId="18CF35D5" w:rsidR="00D07BA6" w:rsidRPr="008E5E2F" w:rsidRDefault="008667E8" w:rsidP="00D07BA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</w:t>
            </w:r>
            <w:r w:rsidR="00B921EC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. </w:t>
            </w:r>
            <w:r w:rsidR="00D07BA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PEA Arrest </w:t>
            </w:r>
          </w:p>
          <w:p w14:paraId="7C917A4B" w14:textId="77777777" w:rsidR="00B92DFA" w:rsidRDefault="00B92DFA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Rhythm: Sinus tach</w:t>
            </w:r>
          </w:p>
          <w:p w14:paraId="1F5A2277" w14:textId="77777777" w:rsidR="00B92DFA" w:rsidRDefault="00D07BA6" w:rsidP="00B92DF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HR</w:t>
            </w:r>
            <w:r w:rsidR="00B92DFA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150</w:t>
            </w:r>
          </w:p>
          <w:p w14:paraId="4AE6D810" w14:textId="5E998433" w:rsidR="00B921EC" w:rsidRPr="008E5E2F" w:rsidRDefault="00B92DFA" w:rsidP="00B92DF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N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o palpable pulse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3F183" w14:textId="77777777" w:rsidR="00D07BA6" w:rsidRPr="00CF3F6D" w:rsidRDefault="00D07BA6" w:rsidP="00D07BA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CF3F6D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Not breathing </w:t>
            </w:r>
          </w:p>
          <w:p w14:paraId="14FBC0DF" w14:textId="3A451BFC" w:rsidR="00B921EC" w:rsidRPr="00CF3F6D" w:rsidRDefault="00D07BA6" w:rsidP="00D07BA6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CF3F6D">
              <w:rPr>
                <w:rFonts w:eastAsia="Times New Roman" w:cs="Times New Roman"/>
                <w:color w:val="000000"/>
                <w:sz w:val="20"/>
                <w:szCs w:val="20"/>
              </w:rPr>
              <w:t>Not responsive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87AC4" w14:textId="19ED03E3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Start CPR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while preparing for pericardiocentesis without delay of definitive management</w:t>
            </w:r>
          </w:p>
          <w:p w14:paraId="1CAFE938" w14:textId="6F7D7F19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18377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>Consider a</w:t>
            </w:r>
            <w:r w:rsidR="00183776">
              <w:rPr>
                <w:rFonts w:eastAsia="Times New Roman" w:cs="Times New Roman"/>
                <w:color w:val="000000"/>
                <w:sz w:val="22"/>
                <w:szCs w:val="22"/>
              </w:rPr>
              <w:t>irway management</w:t>
            </w:r>
            <w:r w:rsidR="00D82BD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(discussion of continuing BVM vs LMA vs intubation in this setting)</w:t>
            </w:r>
          </w:p>
          <w:p w14:paraId="2392DC24" w14:textId="53B5761A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Epi 1mg q3 to 5min</w:t>
            </w:r>
          </w:p>
          <w:p w14:paraId="6388ED72" w14:textId="77777777" w:rsidR="00B921EC" w:rsidRDefault="00B921EC" w:rsidP="0018377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>Perform p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ericardiocentesis</w:t>
            </w:r>
          </w:p>
          <w:p w14:paraId="49FF9596" w14:textId="0744554C" w:rsidR="007F1FC6" w:rsidRPr="008E5E2F" w:rsidRDefault="007F1FC6" w:rsidP="0018377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43A4F" w14:textId="1F40C3BD" w:rsidR="00B921EC" w:rsidRPr="008667E8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0B280D3D" w14:textId="77777777" w:rsidR="00D07BA6" w:rsidRPr="008E5E2F" w:rsidRDefault="00D07BA6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4917FD4" w14:textId="24DE9C8A" w:rsidR="00B921EC" w:rsidRPr="008E5E2F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4FF56222" w14:textId="27CD7439" w:rsidR="00B921EC" w:rsidRPr="008E5E2F" w:rsidRDefault="008667E8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P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ericardiocentesis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>→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F1FC6" w:rsidRPr="007F1FC6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  <w:r w:rsidRPr="007F1FC6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. Resolution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56E17C42" w:rsidR="00B921EC" w:rsidRPr="008E5E2F" w:rsidRDefault="00183776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(learners to describe how they would perform wither blind or ultrasound-guided)</w:t>
            </w:r>
          </w:p>
        </w:tc>
      </w:tr>
      <w:tr w:rsidR="00D07BA6" w:rsidRPr="008E5E2F" w14:paraId="0183A25D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2AD2A" w14:textId="193E4B05" w:rsidR="00D07BA6" w:rsidRPr="008E5E2F" w:rsidRDefault="008667E8" w:rsidP="00D07BA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lastRenderedPageBreak/>
              <w:t>4</w:t>
            </w:r>
            <w:r w:rsidR="00D07BA6" w:rsidRPr="008E5E2F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. Resolution</w:t>
            </w:r>
          </w:p>
          <w:p w14:paraId="70A0BC17" w14:textId="21D927B3" w:rsidR="00B92DFA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HR</w:t>
            </w:r>
            <w:r w:rsidR="00B92DFA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130</w:t>
            </w:r>
          </w:p>
          <w:p w14:paraId="10660A6E" w14:textId="77777777" w:rsidR="00B92DFA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RR</w:t>
            </w:r>
            <w:r w:rsidR="00B92DFA"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20</w:t>
            </w:r>
          </w:p>
          <w:p w14:paraId="3581DE8E" w14:textId="77777777" w:rsidR="00B92DFA" w:rsidRDefault="00B92DFA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BP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: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80/40</w:t>
            </w:r>
          </w:p>
          <w:p w14:paraId="25AF890D" w14:textId="576B537F" w:rsidR="00D07BA6" w:rsidRPr="008E5E2F" w:rsidRDefault="00B92DFA" w:rsidP="00D07BA6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SAT: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D07BA6"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100% on NR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97C0E" w14:textId="73625E36" w:rsidR="00D07BA6" w:rsidRPr="00CF3F6D" w:rsidRDefault="00D07BA6" w:rsidP="00D07BA6">
            <w:pPr>
              <w:rPr>
                <w:rFonts w:eastAsia="Times New Roman" w:cs="Times New Roman"/>
                <w:sz w:val="20"/>
                <w:szCs w:val="20"/>
              </w:rPr>
            </w:pPr>
            <w:r w:rsidRPr="00CF3F6D">
              <w:rPr>
                <w:rFonts w:eastAsia="Times New Roman" w:cs="Times New Roman"/>
                <w:color w:val="000000"/>
                <w:sz w:val="20"/>
                <w:szCs w:val="20"/>
              </w:rPr>
              <w:t>Drowsy but rousable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C35CD" w14:textId="719E01BC" w:rsidR="00D82BDB" w:rsidRDefault="00D82BDB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Repeat head to toe exam and vital signs</w:t>
            </w:r>
          </w:p>
          <w:p w14:paraId="0489181B" w14:textId="1C0F632B" w:rsidR="00D07BA6" w:rsidRPr="00D82BDB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C965E3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Refer to ICU</w:t>
            </w:r>
            <w:r w:rsidR="008667E8">
              <w:rPr>
                <w:rFonts w:eastAsia="Times New Roman" w:cs="Times New Roman"/>
                <w:color w:val="000000"/>
                <w:sz w:val="22"/>
                <w:szCs w:val="22"/>
              </w:rPr>
              <w:t>/CCU/Cardiology</w:t>
            </w:r>
            <w:r w:rsidR="007F1FC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per local guidelines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C31D" w14:textId="77777777" w:rsidR="007F1FC6" w:rsidRDefault="007F1FC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6506320B" w14:textId="77777777" w:rsidR="007F1FC6" w:rsidRDefault="007F1FC6" w:rsidP="00D07BA6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1A6E7052" w14:textId="32E70DB9" w:rsidR="00D07BA6" w:rsidRPr="007F1FC6" w:rsidRDefault="00D07BA6" w:rsidP="00D07BA6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u w:val="single"/>
              </w:rPr>
            </w:pPr>
            <w:r w:rsidRPr="007F1FC6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End of scenario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7A939" w14:textId="77777777" w:rsidR="00D07BA6" w:rsidRPr="008E5E2F" w:rsidRDefault="00D07BA6" w:rsidP="00D07BA6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</w:tc>
      </w:tr>
    </w:tbl>
    <w:p w14:paraId="3C3D3FC9" w14:textId="415524DB" w:rsidR="00755357" w:rsidRPr="008E5E2F" w:rsidRDefault="00755357" w:rsidP="002E4C6C">
      <w:pPr>
        <w:rPr>
          <w:sz w:val="22"/>
          <w:szCs w:val="22"/>
        </w:rPr>
        <w:sectPr w:rsidR="00755357" w:rsidRPr="008E5E2F" w:rsidSect="00B921EC">
          <w:headerReference w:type="default" r:id="rId11"/>
          <w:footerReference w:type="default" r:id="rId12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E5E2F" w:rsidRDefault="0075589F" w:rsidP="006C1282">
      <w:pPr>
        <w:ind w:firstLine="360"/>
        <w:rPr>
          <w:b/>
          <w:sz w:val="28"/>
          <w:szCs w:val="28"/>
        </w:rPr>
      </w:pPr>
      <w:r w:rsidRPr="008E5E2F">
        <w:rPr>
          <w:b/>
          <w:sz w:val="28"/>
          <w:szCs w:val="28"/>
        </w:rPr>
        <w:lastRenderedPageBreak/>
        <w:t xml:space="preserve">Appendix </w:t>
      </w:r>
      <w:r w:rsidR="004C1074" w:rsidRPr="008E5E2F">
        <w:rPr>
          <w:b/>
          <w:sz w:val="28"/>
          <w:szCs w:val="28"/>
        </w:rPr>
        <w:t>A</w:t>
      </w:r>
      <w:r w:rsidR="00F8438B" w:rsidRPr="008E5E2F">
        <w:rPr>
          <w:b/>
          <w:sz w:val="28"/>
          <w:szCs w:val="28"/>
        </w:rPr>
        <w:t>: Laboratory Results</w:t>
      </w:r>
    </w:p>
    <w:p w14:paraId="6FB7D582" w14:textId="77777777" w:rsidR="006C1282" w:rsidRPr="008E5E2F" w:rsidRDefault="006C1282" w:rsidP="006C1282">
      <w:pPr>
        <w:rPr>
          <w:sz w:val="22"/>
          <w:szCs w:val="22"/>
        </w:rPr>
      </w:pPr>
    </w:p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183776" w:rsidRPr="008E5E2F" w14:paraId="3D32793E" w14:textId="77777777" w:rsidTr="00EC354D">
        <w:tc>
          <w:tcPr>
            <w:tcW w:w="11057" w:type="dxa"/>
          </w:tcPr>
          <w:p w14:paraId="26DE676D" w14:textId="3989BAC2" w:rsidR="00183776" w:rsidRPr="008E5E2F" w:rsidRDefault="00183776" w:rsidP="006C12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lab results during case</w:t>
            </w:r>
          </w:p>
        </w:tc>
      </w:tr>
    </w:tbl>
    <w:p w14:paraId="3D369BC3" w14:textId="77777777" w:rsidR="00CE3EEE" w:rsidRPr="008E5E2F" w:rsidRDefault="00CE3EEE" w:rsidP="009457B0">
      <w:pPr>
        <w:rPr>
          <w:sz w:val="22"/>
          <w:szCs w:val="22"/>
        </w:rPr>
      </w:pPr>
    </w:p>
    <w:p w14:paraId="1D647C39" w14:textId="2E29C353" w:rsidR="00CE3EEE" w:rsidRPr="00183776" w:rsidRDefault="0075589F" w:rsidP="00183776">
      <w:pPr>
        <w:ind w:firstLine="360"/>
        <w:rPr>
          <w:sz w:val="22"/>
          <w:szCs w:val="22"/>
        </w:rPr>
      </w:pPr>
      <w:r w:rsidRPr="008E5E2F">
        <w:rPr>
          <w:b/>
          <w:sz w:val="28"/>
          <w:szCs w:val="28"/>
        </w:rPr>
        <w:t xml:space="preserve">Appendix </w:t>
      </w:r>
      <w:r w:rsidR="004C1074" w:rsidRPr="008E5E2F">
        <w:rPr>
          <w:b/>
          <w:sz w:val="28"/>
          <w:szCs w:val="28"/>
        </w:rPr>
        <w:t>B</w:t>
      </w:r>
      <w:r w:rsidR="0085295C" w:rsidRPr="008E5E2F">
        <w:rPr>
          <w:b/>
          <w:sz w:val="28"/>
          <w:szCs w:val="28"/>
        </w:rPr>
        <w:t>: ECGs, X-rays, Ultrasounds</w:t>
      </w:r>
      <w:r w:rsidR="0081320E" w:rsidRPr="008E5E2F">
        <w:rPr>
          <w:b/>
          <w:sz w:val="28"/>
          <w:szCs w:val="28"/>
        </w:rPr>
        <w:t xml:space="preserve"> and Pictures</w:t>
      </w:r>
    </w:p>
    <w:p w14:paraId="32FE4CBB" w14:textId="77777777" w:rsidR="00CE3EEE" w:rsidRPr="008E5E2F" w:rsidRDefault="00CE3EEE" w:rsidP="00CE3EEE">
      <w:pPr>
        <w:rPr>
          <w:sz w:val="22"/>
          <w:szCs w:val="22"/>
        </w:rPr>
      </w:pPr>
    </w:p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8E5E2F" w14:paraId="0FD4A6FB" w14:textId="77777777" w:rsidTr="0085295C">
        <w:tc>
          <w:tcPr>
            <w:tcW w:w="11406" w:type="dxa"/>
          </w:tcPr>
          <w:p w14:paraId="3244E3A9" w14:textId="38B6F2ED" w:rsidR="00CE3EEE" w:rsidRPr="008E5E2F" w:rsidRDefault="00F7415E" w:rsidP="00F8438B">
            <w:pPr>
              <w:rPr>
                <w:i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Paste in any auxiliary files required for running the session. Don’t forget to include their source so you can find them later!</w:t>
            </w:r>
          </w:p>
          <w:p w14:paraId="52B72153" w14:textId="7DAB8915" w:rsidR="00CE3EEE" w:rsidRPr="008E5E2F" w:rsidRDefault="0007483A" w:rsidP="00F8438B">
            <w:pPr>
              <w:rPr>
                <w:sz w:val="22"/>
                <w:szCs w:val="22"/>
              </w:rPr>
            </w:pPr>
            <w:r w:rsidRPr="008E5E2F">
              <w:rPr>
                <w:noProof/>
                <w:sz w:val="22"/>
                <w:szCs w:val="22"/>
              </w:rPr>
              <w:drawing>
                <wp:inline distT="0" distB="0" distL="0" distR="0" wp14:anchorId="4C4E64E0" wp14:editId="4E204D97">
                  <wp:extent cx="6007396" cy="2624646"/>
                  <wp:effectExtent l="0" t="0" r="0" b="444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8587" cy="2629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865813" w14:textId="211354DE" w:rsidR="00CE3EEE" w:rsidRPr="008E5E2F" w:rsidRDefault="0007483A" w:rsidP="00F843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ECG from WIC Source:  </w:t>
            </w:r>
            <w:hyperlink r:id="rId14" w:history="1">
              <w:r w:rsidRPr="008E5E2F">
                <w:rPr>
                  <w:rStyle w:val="Hyperlink"/>
                  <w:rFonts w:eastAsia="Times New Roman" w:cs="Times New Roman"/>
                  <w:sz w:val="22"/>
                  <w:szCs w:val="22"/>
                </w:rPr>
                <w:t>https://lifeinthefastlane.com/ecg-library/basics/pericarditis/</w:t>
              </w:r>
            </w:hyperlink>
          </w:p>
          <w:p w14:paraId="069667A3" w14:textId="77777777" w:rsidR="00B92DFA" w:rsidRDefault="00B92DFA" w:rsidP="00F8438B">
            <w:pPr>
              <w:rPr>
                <w:sz w:val="22"/>
                <w:szCs w:val="22"/>
              </w:rPr>
            </w:pPr>
          </w:p>
          <w:p w14:paraId="6BC12E4A" w14:textId="0B02D447" w:rsidR="0007483A" w:rsidRPr="008E5E2F" w:rsidRDefault="0007483A" w:rsidP="00F8438B">
            <w:pPr>
              <w:rPr>
                <w:sz w:val="22"/>
                <w:szCs w:val="22"/>
              </w:rPr>
            </w:pPr>
            <w:r w:rsidRPr="008E5E2F">
              <w:rPr>
                <w:noProof/>
                <w:sz w:val="22"/>
                <w:szCs w:val="22"/>
              </w:rPr>
              <w:drawing>
                <wp:inline distT="0" distB="0" distL="0" distR="0" wp14:anchorId="11311E80" wp14:editId="14BFDF56">
                  <wp:extent cx="6134986" cy="3276254"/>
                  <wp:effectExtent l="0" t="0" r="0" b="63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G_massive_pericardial_effusion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3902" cy="3286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CDC633" w14:textId="0DD512EC" w:rsidR="0007483A" w:rsidRPr="008E5E2F" w:rsidRDefault="0007483A" w:rsidP="000748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ECG in ED</w:t>
            </w:r>
            <w:r w:rsidR="006215A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Source: </w:t>
            </w:r>
            <w:hyperlink r:id="rId16" w:history="1">
              <w:r w:rsidRPr="008E5E2F">
                <w:rPr>
                  <w:rStyle w:val="Hyperlink"/>
                  <w:rFonts w:eastAsia="Times New Roman" w:cs="Times New Roman"/>
                  <w:sz w:val="22"/>
                  <w:szCs w:val="22"/>
                </w:rPr>
                <w:t>https://lifeinthefastlane.com/ecg-library/electrical-alternans/</w:t>
              </w:r>
            </w:hyperlink>
          </w:p>
          <w:p w14:paraId="0D7FF9EF" w14:textId="77777777" w:rsidR="0085295C" w:rsidRDefault="0007483A" w:rsidP="008E5E2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noProof/>
                <w:color w:val="000000"/>
                <w:sz w:val="22"/>
                <w:szCs w:val="22"/>
              </w:rPr>
              <w:lastRenderedPageBreak/>
              <w:drawing>
                <wp:inline distT="0" distB="0" distL="0" distR="0" wp14:anchorId="764CF2A1" wp14:editId="2E6A9AF4">
                  <wp:extent cx="6410399" cy="6410399"/>
                  <wp:effectExtent l="0" t="0" r="9525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2414" cy="641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733C13" w14:textId="53EE1A84" w:rsidR="006215AD" w:rsidRPr="008E5E2F" w:rsidRDefault="006215AD" w:rsidP="008E5E2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Source for CXR = </w:t>
            </w:r>
            <w:hyperlink r:id="rId18" w:history="1">
              <w:r w:rsidRPr="006215AD">
                <w:rPr>
                  <w:rStyle w:val="Hyperlink"/>
                  <w:rFonts w:eastAsia="Times New Roman" w:cs="Times New Roman"/>
                  <w:sz w:val="22"/>
                  <w:szCs w:val="22"/>
                </w:rPr>
                <w:t>https://radiopaedia.org/cases/pericardial-effusion-water-bottle-sign-2</w:t>
              </w:r>
            </w:hyperlink>
          </w:p>
        </w:tc>
      </w:tr>
    </w:tbl>
    <w:p w14:paraId="33BAB953" w14:textId="08818F67" w:rsidR="00CE3EEE" w:rsidRPr="008E5E2F" w:rsidRDefault="00CE3EEE" w:rsidP="00F8438B">
      <w:pPr>
        <w:rPr>
          <w:sz w:val="22"/>
          <w:szCs w:val="22"/>
        </w:rPr>
      </w:pPr>
    </w:p>
    <w:p w14:paraId="6D671CA3" w14:textId="73673318" w:rsidR="008F53C7" w:rsidRPr="008E5E2F" w:rsidRDefault="008F53C7">
      <w:pPr>
        <w:rPr>
          <w:sz w:val="22"/>
          <w:szCs w:val="22"/>
        </w:rPr>
      </w:pPr>
    </w:p>
    <w:p w14:paraId="535AEB35" w14:textId="77777777" w:rsidR="00183776" w:rsidRDefault="00183776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72DEC352" w14:textId="7DE8498F" w:rsidR="008F53C7" w:rsidRPr="008E5E2F" w:rsidRDefault="0075589F" w:rsidP="008F53C7">
      <w:pPr>
        <w:ind w:firstLine="284"/>
        <w:rPr>
          <w:b/>
          <w:sz w:val="22"/>
          <w:szCs w:val="22"/>
        </w:rPr>
      </w:pPr>
      <w:r w:rsidRPr="008E5E2F">
        <w:rPr>
          <w:b/>
          <w:sz w:val="22"/>
          <w:szCs w:val="22"/>
        </w:rPr>
        <w:lastRenderedPageBreak/>
        <w:t xml:space="preserve">Appendix </w:t>
      </w:r>
      <w:r w:rsidR="004C1074" w:rsidRPr="008E5E2F">
        <w:rPr>
          <w:b/>
          <w:sz w:val="22"/>
          <w:szCs w:val="22"/>
        </w:rPr>
        <w:t>C</w:t>
      </w:r>
      <w:r w:rsidRPr="008E5E2F">
        <w:rPr>
          <w:b/>
          <w:sz w:val="22"/>
          <w:szCs w:val="22"/>
        </w:rPr>
        <w:t>: Facilitator Cheat Sheet &amp; Debriefing Tips</w:t>
      </w:r>
    </w:p>
    <w:p w14:paraId="66F808DD" w14:textId="77777777" w:rsidR="008F53C7" w:rsidRPr="008E5E2F" w:rsidRDefault="008F53C7" w:rsidP="008F53C7">
      <w:pPr>
        <w:rPr>
          <w:rFonts w:asciiTheme="majorHAnsi" w:hAnsiTheme="majorHAnsi"/>
          <w:sz w:val="22"/>
          <w:szCs w:val="22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8E5E2F" w14:paraId="21EADB74" w14:textId="77777777" w:rsidTr="008F53C7">
        <w:trPr>
          <w:trHeight w:val="8543"/>
        </w:trPr>
        <w:tc>
          <w:tcPr>
            <w:tcW w:w="11448" w:type="dxa"/>
            <w:shd w:val="clear" w:color="auto" w:fill="auto"/>
            <w:noWrap/>
          </w:tcPr>
          <w:p w14:paraId="5478EBAA" w14:textId="1608A120" w:rsidR="008F53C7" w:rsidRPr="008E5E2F" w:rsidRDefault="008F53C7" w:rsidP="003D01EB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I</w:t>
            </w:r>
            <w:r w:rsidR="0035217C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nclude key errors to watch for and common challenges with the case. List issue</w:t>
            </w:r>
            <w:r w:rsidR="003D01EB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s</w:t>
            </w:r>
            <w:r w:rsidR="0035217C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ex</w:t>
            </w:r>
            <w:r w:rsidR="003D01EB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p</w:t>
            </w:r>
            <w:r w:rsidR="0035217C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e</w:t>
            </w:r>
            <w:r w:rsidR="003D01EB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>c</w:t>
            </w:r>
            <w:r w:rsidR="0035217C"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ted to be part of the debriefing discussion. </w:t>
            </w:r>
            <w:r w:rsidRPr="008E5E2F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041CCEED" w14:textId="77777777" w:rsidR="0007483A" w:rsidRPr="008E5E2F" w:rsidRDefault="0007483A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3DF5A962" w14:textId="7B04D999" w:rsidR="008F53C7" w:rsidRPr="008E5E2F" w:rsidRDefault="0007483A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Sample Questions for Debriefing</w:t>
            </w:r>
          </w:p>
          <w:p w14:paraId="40ED228B" w14:textId="1FC59D89" w:rsidR="0007483A" w:rsidRPr="007F1FC6" w:rsidRDefault="0007483A" w:rsidP="007F1FC6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What are possible causes of shortness of breath in </w:t>
            </w:r>
            <w:r w:rsidR="0045133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 </w:t>
            </w: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young, HIV positive patient? </w:t>
            </w:r>
          </w:p>
          <w:p w14:paraId="645310F3" w14:textId="77777777" w:rsidR="0007483A" w:rsidRPr="007F1FC6" w:rsidRDefault="0007483A" w:rsidP="007F1FC6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What are the priorities in the patient presenting with chest pain? </w:t>
            </w:r>
          </w:p>
          <w:p w14:paraId="61BE2E0A" w14:textId="77777777" w:rsidR="0007483A" w:rsidRPr="007F1FC6" w:rsidRDefault="0007483A" w:rsidP="007F1FC6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>What are causes of ST elevation on ECG?</w:t>
            </w:r>
          </w:p>
          <w:p w14:paraId="57F927D3" w14:textId="77777777" w:rsidR="0007483A" w:rsidRPr="007F1FC6" w:rsidRDefault="0007483A" w:rsidP="007F1FC6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>What are the ECG features of pericarditis? Of pericardial tamponade?</w:t>
            </w:r>
          </w:p>
          <w:p w14:paraId="0C799C9A" w14:textId="77777777" w:rsidR="0007483A" w:rsidRPr="007F1FC6" w:rsidRDefault="0007483A" w:rsidP="007F1FC6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>What is the role of POCUS in assessment of patient with shock? What are causes of shock?</w:t>
            </w:r>
          </w:p>
          <w:p w14:paraId="0937CADE" w14:textId="77777777" w:rsidR="008F53C7" w:rsidRPr="007F1FC6" w:rsidRDefault="0007483A" w:rsidP="007F1FC6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7F1FC6">
              <w:rPr>
                <w:rFonts w:eastAsia="Times New Roman" w:cs="Times New Roman"/>
                <w:color w:val="000000"/>
                <w:sz w:val="22"/>
                <w:szCs w:val="22"/>
              </w:rPr>
              <w:t>What are the steps in a bedside pericardiocentesis?</w:t>
            </w:r>
          </w:p>
          <w:p w14:paraId="73784D48" w14:textId="77777777" w:rsidR="0007483A" w:rsidRPr="008E5E2F" w:rsidRDefault="0007483A" w:rsidP="000748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03DA994" w14:textId="77777777" w:rsidR="0007483A" w:rsidRPr="008E5E2F" w:rsidRDefault="0007483A" w:rsidP="0007483A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Key Moments</w:t>
            </w:r>
          </w:p>
          <w:p w14:paraId="10E9DB98" w14:textId="769A1CF3" w:rsidR="0007483A" w:rsidRPr="008E5E2F" w:rsidRDefault="0007483A" w:rsidP="0007483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Identification of pericarditis on initial ECG and clinical history suggestive of tamponade</w:t>
            </w:r>
          </w:p>
          <w:p w14:paraId="4BBD5664" w14:textId="77777777" w:rsidR="0007483A" w:rsidRPr="008E5E2F" w:rsidRDefault="0007483A" w:rsidP="0007483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Identification of pericardial effusion as cause of shortness of breath</w:t>
            </w:r>
          </w:p>
          <w:p w14:paraId="7EC2BBFB" w14:textId="7B3959BF" w:rsidR="0007483A" w:rsidRPr="008E5E2F" w:rsidRDefault="0007483A" w:rsidP="0007483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>Initiation of CPR/treatment of PEA arrest with pericardiocentesis</w:t>
            </w:r>
          </w:p>
          <w:p w14:paraId="65789124" w14:textId="77777777" w:rsidR="0007483A" w:rsidRPr="008E5E2F" w:rsidRDefault="0007483A" w:rsidP="0007483A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D962FB6" w14:textId="77777777" w:rsidR="0007483A" w:rsidRPr="008E5E2F" w:rsidRDefault="0007483A" w:rsidP="0007483A">
            <w:pPr>
              <w:jc w:val="both"/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 xml:space="preserve">Major debriefing points (Clinical): </w:t>
            </w:r>
          </w:p>
          <w:p w14:paraId="55B11D60" w14:textId="136BC6F8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 w:rsidRPr="008E5E2F">
              <w:rPr>
                <w:sz w:val="22"/>
                <w:szCs w:val="22"/>
                <w:lang w:val="en-AU"/>
              </w:rPr>
              <w:t xml:space="preserve">Recognition of sick patient </w:t>
            </w:r>
          </w:p>
          <w:p w14:paraId="06C0D7ED" w14:textId="6E47ACCB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 w:rsidRPr="008E5E2F">
              <w:rPr>
                <w:sz w:val="22"/>
                <w:szCs w:val="22"/>
                <w:lang w:val="en-AU"/>
              </w:rPr>
              <w:t>Simultaneous assessment and initiation of resuscitation interventions (IV, supplemental O2, investigations)</w:t>
            </w:r>
          </w:p>
          <w:p w14:paraId="2F284FBA" w14:textId="3F912D3B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 w:rsidRPr="008E5E2F">
              <w:rPr>
                <w:sz w:val="22"/>
                <w:szCs w:val="22"/>
                <w:lang w:val="en-AU"/>
              </w:rPr>
              <w:t>Timely 12-lead ECG in sick patient with chest pain</w:t>
            </w:r>
          </w:p>
          <w:p w14:paraId="388767FD" w14:textId="385FEC6B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 w:rsidRPr="008E5E2F">
              <w:rPr>
                <w:sz w:val="22"/>
                <w:szCs w:val="22"/>
                <w:lang w:val="en-AU"/>
              </w:rPr>
              <w:t xml:space="preserve">Correct interpretation of ECG; review ECG findings of pericarditis (diffuse ST elevation, PR depression, lack of reciprocal changes, no ST elevation in </w:t>
            </w:r>
            <w:proofErr w:type="spellStart"/>
            <w:r w:rsidRPr="008E5E2F">
              <w:rPr>
                <w:sz w:val="22"/>
                <w:szCs w:val="22"/>
                <w:lang w:val="en-AU"/>
              </w:rPr>
              <w:t>aVR</w:t>
            </w:r>
            <w:proofErr w:type="spellEnd"/>
            <w:r w:rsidRPr="008E5E2F">
              <w:rPr>
                <w:sz w:val="22"/>
                <w:szCs w:val="22"/>
                <w:lang w:val="en-AU"/>
              </w:rPr>
              <w:t>) and tamponade (low voltages)</w:t>
            </w:r>
          </w:p>
          <w:p w14:paraId="3DAD3172" w14:textId="472B5769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 w:rsidRPr="008E5E2F">
              <w:rPr>
                <w:sz w:val="22"/>
                <w:szCs w:val="22"/>
                <w:lang w:val="en-AU"/>
              </w:rPr>
              <w:t>Role of POCUS in patient with chest pain and shock – the RUSH exam HI-MAP (heart, IVC, Morrison’s,</w:t>
            </w:r>
            <w:r w:rsidR="0045133D">
              <w:rPr>
                <w:sz w:val="22"/>
                <w:szCs w:val="22"/>
                <w:lang w:val="en-AU"/>
              </w:rPr>
              <w:t xml:space="preserve"> AAA, </w:t>
            </w:r>
            <w:r w:rsidRPr="008E5E2F">
              <w:rPr>
                <w:sz w:val="22"/>
                <w:szCs w:val="22"/>
                <w:lang w:val="en-AU"/>
              </w:rPr>
              <w:t>pneumothorax)</w:t>
            </w:r>
          </w:p>
          <w:p w14:paraId="36848F28" w14:textId="178C708B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sz w:val="22"/>
                <w:szCs w:val="22"/>
                <w:lang w:val="en-AU"/>
              </w:rPr>
              <w:t xml:space="preserve">PEA arrest – timely CPR, epi 1mg and definitive management (pericardiocentesis) focus on good quality CPR and minimizing interruptions, </w:t>
            </w:r>
            <w:r w:rsidR="00BC66B0">
              <w:rPr>
                <w:sz w:val="22"/>
                <w:szCs w:val="22"/>
                <w:lang w:val="en-AU"/>
              </w:rPr>
              <w:t>prioritize</w:t>
            </w:r>
            <w:r w:rsidRPr="008E5E2F">
              <w:rPr>
                <w:sz w:val="22"/>
                <w:szCs w:val="22"/>
                <w:lang w:val="en-AU"/>
              </w:rPr>
              <w:t xml:space="preserve"> setting up for treatment of underlying cause given PEA arrest</w:t>
            </w:r>
          </w:p>
          <w:p w14:paraId="65254616" w14:textId="77777777" w:rsidR="0007483A" w:rsidRPr="008E5E2F" w:rsidRDefault="0007483A" w:rsidP="0007483A">
            <w:pPr>
              <w:pStyle w:val="ListParagraph"/>
              <w:numPr>
                <w:ilvl w:val="0"/>
                <w:numId w:val="15"/>
              </w:numPr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sz w:val="22"/>
                <w:szCs w:val="22"/>
                <w:lang w:val="en-AU"/>
              </w:rPr>
              <w:t>Pericardiocentesis steps</w:t>
            </w:r>
          </w:p>
          <w:p w14:paraId="265427D5" w14:textId="77777777" w:rsidR="0007483A" w:rsidRPr="008E5E2F" w:rsidRDefault="0007483A" w:rsidP="0007483A">
            <w:pPr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588CEBB" w14:textId="77777777" w:rsidR="0007483A" w:rsidRPr="008E5E2F" w:rsidRDefault="0007483A" w:rsidP="0007483A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 xml:space="preserve">Major debriefing points (Team Training): </w:t>
            </w:r>
          </w:p>
          <w:p w14:paraId="6C6F7FD2" w14:textId="77777777" w:rsidR="0007483A" w:rsidRPr="008E5E2F" w:rsidRDefault="0007483A" w:rsidP="0007483A">
            <w:pPr>
              <w:pStyle w:val="ListParagraph"/>
              <w:numPr>
                <w:ilvl w:val="0"/>
                <w:numId w:val="16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 w:rsidRPr="008E5E2F">
              <w:rPr>
                <w:sz w:val="22"/>
                <w:szCs w:val="22"/>
                <w:lang w:val="en-AU"/>
              </w:rPr>
              <w:t>Mobilizing resources and assigning tasks in resuscitation</w:t>
            </w:r>
          </w:p>
          <w:p w14:paraId="0C879BB8" w14:textId="79BB0042" w:rsidR="0007483A" w:rsidRPr="008E5E2F" w:rsidRDefault="007F1FC6" w:rsidP="0007483A">
            <w:pPr>
              <w:pStyle w:val="ListParagraph"/>
              <w:numPr>
                <w:ilvl w:val="0"/>
                <w:numId w:val="16"/>
              </w:numPr>
              <w:spacing w:before="120"/>
              <w:jc w:val="both"/>
              <w:rPr>
                <w:sz w:val="22"/>
                <w:szCs w:val="22"/>
                <w:lang w:val="en-AU"/>
              </w:rPr>
            </w:pPr>
            <w:r>
              <w:rPr>
                <w:sz w:val="22"/>
                <w:szCs w:val="22"/>
                <w:lang w:val="en-AU"/>
              </w:rPr>
              <w:t>C</w:t>
            </w:r>
            <w:r w:rsidR="0007483A" w:rsidRPr="008E5E2F">
              <w:rPr>
                <w:sz w:val="22"/>
                <w:szCs w:val="22"/>
                <w:lang w:val="en-AU"/>
              </w:rPr>
              <w:t>losed-loop communication during resuscitation of sick patient</w:t>
            </w:r>
          </w:p>
          <w:p w14:paraId="146FD92A" w14:textId="526FCE8F" w:rsidR="0007483A" w:rsidRPr="008E5E2F" w:rsidRDefault="0007483A" w:rsidP="0007483A">
            <w:pPr>
              <w:jc w:val="both"/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49F1B7A6" w14:textId="77777777" w:rsidR="008F53C7" w:rsidRPr="008E5E2F" w:rsidRDefault="008F53C7" w:rsidP="008F53C7">
      <w:pPr>
        <w:rPr>
          <w:sz w:val="22"/>
          <w:szCs w:val="22"/>
        </w:rPr>
      </w:pPr>
    </w:p>
    <w:p w14:paraId="1CD68329" w14:textId="7E6457D1" w:rsidR="008F53C7" w:rsidRPr="008E5E2F" w:rsidRDefault="008F53C7" w:rsidP="0007483A">
      <w:pPr>
        <w:ind w:firstLine="360"/>
        <w:rPr>
          <w:b/>
          <w:sz w:val="22"/>
          <w:szCs w:val="22"/>
        </w:rPr>
      </w:pPr>
      <w:r w:rsidRPr="008E5E2F">
        <w:rPr>
          <w:b/>
          <w:sz w:val="22"/>
          <w:szCs w:val="22"/>
        </w:rPr>
        <w:t>References</w:t>
      </w: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8E5E2F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070B0CC4" w:rsidR="008F53C7" w:rsidRPr="008E5E2F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1. </w:t>
            </w:r>
            <w:r w:rsidR="00BB237C" w:rsidRPr="00BB237C">
              <w:rPr>
                <w:rFonts w:eastAsia="Times New Roman" w:cs="Times New Roman"/>
                <w:color w:val="000000"/>
                <w:sz w:val="22"/>
                <w:szCs w:val="22"/>
              </w:rPr>
              <w:t>https://www.ahajournals.org/doi/full/10.1161/circulationaha.105.543066</w:t>
            </w:r>
          </w:p>
          <w:p w14:paraId="4F6819A2" w14:textId="35301546" w:rsidR="008F53C7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E5E2F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2. </w:t>
            </w:r>
            <w:hyperlink r:id="rId19" w:history="1">
              <w:r w:rsidR="00BB237C" w:rsidRPr="003B123E">
                <w:rPr>
                  <w:rStyle w:val="Hyperlink"/>
                  <w:rFonts w:eastAsia="Times New Roman" w:cs="Times New Roman"/>
                  <w:sz w:val="22"/>
                  <w:szCs w:val="22"/>
                </w:rPr>
                <w:t>https://emergencymedicinecases.com/emergency-pericardiocentesis/</w:t>
              </w:r>
            </w:hyperlink>
          </w:p>
          <w:p w14:paraId="1DCFC597" w14:textId="51DC999D" w:rsidR="00BB237C" w:rsidRPr="008E5E2F" w:rsidRDefault="00BB237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3. </w:t>
            </w:r>
            <w:r w:rsidRPr="00BB237C">
              <w:rPr>
                <w:rFonts w:eastAsia="Times New Roman" w:cs="Times New Roman"/>
                <w:color w:val="000000"/>
                <w:sz w:val="22"/>
                <w:szCs w:val="22"/>
              </w:rPr>
              <w:t>http://hivinsite.ucsf.edu/InSite?page=kb-04-01-05</w:t>
            </w:r>
          </w:p>
        </w:tc>
      </w:tr>
    </w:tbl>
    <w:p w14:paraId="6A8B08D5" w14:textId="186822C0" w:rsidR="008F53C7" w:rsidRPr="008E5E2F" w:rsidRDefault="008F53C7" w:rsidP="00F8438B">
      <w:pPr>
        <w:rPr>
          <w:sz w:val="22"/>
          <w:szCs w:val="22"/>
        </w:rPr>
      </w:pPr>
    </w:p>
    <w:sectPr w:rsidR="008F53C7" w:rsidRPr="008E5E2F" w:rsidSect="00B921EC">
      <w:headerReference w:type="default" r:id="rId20"/>
      <w:footerReference w:type="default" r:id="rId2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FBCDDD" w14:textId="77777777" w:rsidR="00C965E3" w:rsidRDefault="00C965E3" w:rsidP="001B5FBC">
      <w:r>
        <w:separator/>
      </w:r>
    </w:p>
  </w:endnote>
  <w:endnote w:type="continuationSeparator" w:id="0">
    <w:p w14:paraId="1F740363" w14:textId="77777777" w:rsidR="00C965E3" w:rsidRDefault="00C965E3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11589280" w:rsidR="00F620AC" w:rsidRDefault="00F620AC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B92DFA">
      <w:rPr>
        <w:rStyle w:val="PageNumber"/>
        <w:noProof/>
        <w:sz w:val="16"/>
        <w:szCs w:val="16"/>
      </w:rPr>
      <w:t>2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F620AC" w:rsidRPr="00A65B18" w:rsidRDefault="00F620A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63936EAD" w:rsidR="00F620AC" w:rsidRDefault="00F620AC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B92DFA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F620AC" w:rsidRPr="00A65B18" w:rsidRDefault="00F620A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3360252F" w:rsidR="00F620AC" w:rsidRDefault="00F620AC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B92DFA">
      <w:rPr>
        <w:rStyle w:val="PageNumber"/>
        <w:noProof/>
        <w:sz w:val="16"/>
        <w:szCs w:val="16"/>
      </w:rPr>
      <w:t>7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F620AC" w:rsidRPr="00A65B18" w:rsidRDefault="00F620A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8DA2C7" w14:textId="77777777" w:rsidR="00C965E3" w:rsidRDefault="00C965E3" w:rsidP="001B5FBC">
      <w:r>
        <w:separator/>
      </w:r>
    </w:p>
  </w:footnote>
  <w:footnote w:type="continuationSeparator" w:id="0">
    <w:p w14:paraId="47FE6692" w14:textId="77777777" w:rsidR="00C965E3" w:rsidRDefault="00C965E3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F620AC" w:rsidRDefault="00F620A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F620AC" w:rsidRDefault="00F620AC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4D9BD868" w:rsidR="00F620AC" w:rsidRDefault="00F620A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F620AC" w:rsidRPr="00F8438B" w:rsidRDefault="00F620A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uFmwIAAKoFAAAOAAAAZHJzL2Uyb0RvYy54bWysVN1r2zAQfx/sfxB6Xx0naZuFOiWkZAy6&#10;trQdfVZkKTZIOk1SYmd//U6y44aubDCWB+e+P366u6vrViuyF87XYAqan40oEYZDWZttQb8/rz/N&#10;KPGBmZIpMKKgB+Hp9eLjh6vGzsUYKlClcASDGD9vbEGrEOw8yzyvhGb+DKwwqJTgNAvIum1WOtZg&#10;dK2y8Wh0kTXgSuuAC+9RetMp6SLFl1LwcC+lF4GogmJtIX1d+m7iN1tcsfnWMVvVvC+D/UMVmtUG&#10;kw6hblhgZOfq30LpmjvwIMMZB52BlDUXqQfsJh+96eapYlakXhAcbweY/P8Ly+/2D47UZUEnlBim&#10;8YkeETRmtkqQSYSnsX6OVk/2wfWcRzL22kqn4z92QdoE6WGAVLSBcBRezkbj2QyR56jL88n5BBmM&#10;k726W+fDFwGaRKKgDtMnKNn+1ofO9GgSs3lQdbmulUpMnBOxUo7sGb4w41yYMEnuaqe/QdnJL0b4&#10;694axTgRnXj6KmbKVqyTjme9MdaY5jDGTxWfpM4iLB0QiQoHJWJByjwKiXhi63kqY4hwWmHeQ5Cs&#10;o5vEfgbHrv4/Ovb20VWkKR+cx3/POnikzGDC4KxrA+69ACocS5adPeJx0nckQ7tp+wHZQHnAqXLQ&#10;rZu3fF3j294yHx6Yw/3CecCbEe7xIxU0BYWeoqQC9/M9ebTHsUctJQ3ua0H9jx1zghL11eBCfM6n&#10;07jgiZmeX46RcaeazanG7PQKcGByvE6WJzLaB3UkpQP9gqdlGbOiihmOuQvKgzsyq9DdETxOXCyX&#10;yQyX2rJwa54sPw5AnN3n9oU52w94wN24g+Nus/mbOe9s49MYWO4CyDotQYS4w7WHHg9CGsr+eMWL&#10;c8onq9cTu/gFAAD//wMAUEsDBBQABgAIAAAAIQAA1xAd4QAAAAwBAAAPAAAAZHJzL2Rvd25yZXYu&#10;eG1sTI/BTsMwEETvSPyDtUhcUGs7Cm0JcaoKKUIceiDwAU68JBGxHcVuE/r1bE9wm90Zzb7N94sd&#10;2Bmn0HunQK4FMHSNN71rFXx+lKsdsBC1M3rwDhX8YIB9cXuT68z42b3juYotoxIXMq2gi3HMOA9N&#10;h1aHtR/RkfflJ6sjjVPLzaRnKrcDT4TYcKt7Rxc6PeJLh813dbIKyrfjo7cP5aU+yDi/XmR1fBKV&#10;Uvd3y+EZWMQl/oXhik/oUBBT7U/OBDYoWMk0oSiJbZoCuyYSmW6A1aQErXiR8/9PFL8AAAD//wMA&#10;UEsBAi0AFAAGAAgAAAAhALaDOJL+AAAA4QEAABMAAAAAAAAAAAAAAAAAAAAAAFtDb250ZW50X1R5&#10;cGVzXS54bWxQSwECLQAUAAYACAAAACEAOP0h/9YAAACUAQAACwAAAAAAAAAAAAAAAAAvAQAAX3Jl&#10;bHMvLnJlbHNQSwECLQAUAAYACAAAACEAIrY7hZsCAACqBQAADgAAAAAAAAAAAAAAAAAuAgAAZHJz&#10;L2Uyb0RvYy54bWxQSwECLQAUAAYACAAAACEAANcQHeEAAAAMAQAADwAAAAAAAAAAAAAAAAD1BAAA&#10;ZHJzL2Rvd25yZXYueG1sUEsFBgAAAAAEAAQA8wAAAAM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F620AC" w:rsidRPr="00F8438B" w:rsidRDefault="00F620A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TB Pericarditis</w:t>
    </w:r>
  </w:p>
  <w:p w14:paraId="30AEAD67" w14:textId="77777777" w:rsidR="00F620AC" w:rsidRDefault="00F620AC" w:rsidP="001B5FBC">
    <w:pPr>
      <w:pStyle w:val="Header"/>
      <w:ind w:right="360"/>
      <w:rPr>
        <w:sz w:val="36"/>
        <w:szCs w:val="36"/>
      </w:rPr>
    </w:pPr>
  </w:p>
  <w:p w14:paraId="62F43E5E" w14:textId="77777777" w:rsidR="00F620AC" w:rsidRPr="001B5FBC" w:rsidRDefault="00F620AC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6085CB3D" w:rsidR="00F620AC" w:rsidRDefault="00F620A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F620AC" w:rsidRPr="00F8438B" w:rsidRDefault="00F620A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F620AC" w:rsidRPr="00F8438B" w:rsidRDefault="00F620A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TB Pericarditis</w:t>
    </w:r>
  </w:p>
  <w:p w14:paraId="4D519ADE" w14:textId="77777777" w:rsidR="00F620AC" w:rsidRDefault="00F620AC" w:rsidP="001B5FBC">
    <w:pPr>
      <w:pStyle w:val="Header"/>
      <w:ind w:right="360"/>
      <w:rPr>
        <w:sz w:val="36"/>
        <w:szCs w:val="36"/>
      </w:rPr>
    </w:pPr>
  </w:p>
  <w:p w14:paraId="4EAF2611" w14:textId="77777777" w:rsidR="00F620AC" w:rsidRPr="001B5FBC" w:rsidRDefault="00F620AC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3A6A3D85" w:rsidR="00F620AC" w:rsidRDefault="00F620A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F620AC" w:rsidRPr="00F8438B" w:rsidRDefault="00F620A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F620AC" w:rsidRPr="00F8438B" w:rsidRDefault="00F620A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TB Pericarditis</w:t>
    </w:r>
  </w:p>
  <w:p w14:paraId="385219AA" w14:textId="77777777" w:rsidR="00F620AC" w:rsidRDefault="00F620AC" w:rsidP="001B5FBC">
    <w:pPr>
      <w:pStyle w:val="Header"/>
      <w:ind w:right="360"/>
      <w:rPr>
        <w:sz w:val="36"/>
        <w:szCs w:val="36"/>
      </w:rPr>
    </w:pPr>
  </w:p>
  <w:p w14:paraId="40AF6992" w14:textId="77777777" w:rsidR="00F620AC" w:rsidRPr="001B5FBC" w:rsidRDefault="00F620AC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5186C"/>
    <w:multiLevelType w:val="hybridMultilevel"/>
    <w:tmpl w:val="880CC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32885"/>
    <w:multiLevelType w:val="hybridMultilevel"/>
    <w:tmpl w:val="4782B1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F474E2"/>
    <w:multiLevelType w:val="hybridMultilevel"/>
    <w:tmpl w:val="C2DE568A"/>
    <w:lvl w:ilvl="0" w:tplc="7E6EA9E8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B33B19"/>
    <w:multiLevelType w:val="hybridMultilevel"/>
    <w:tmpl w:val="E110BD10"/>
    <w:lvl w:ilvl="0" w:tplc="1EE2198E">
      <w:start w:val="1"/>
      <w:numFmt w:val="decimal"/>
      <w:lvlText w:val="%1)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F45A61"/>
    <w:multiLevelType w:val="hybridMultilevel"/>
    <w:tmpl w:val="96B62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4B6BA3"/>
    <w:multiLevelType w:val="hybridMultilevel"/>
    <w:tmpl w:val="2E109B5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DE64B6"/>
    <w:multiLevelType w:val="hybridMultilevel"/>
    <w:tmpl w:val="369ECA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0"/>
  </w:num>
  <w:num w:numId="4">
    <w:abstractNumId w:val="6"/>
  </w:num>
  <w:num w:numId="5">
    <w:abstractNumId w:val="9"/>
  </w:num>
  <w:num w:numId="6">
    <w:abstractNumId w:val="16"/>
  </w:num>
  <w:num w:numId="7">
    <w:abstractNumId w:val="3"/>
  </w:num>
  <w:num w:numId="8">
    <w:abstractNumId w:val="12"/>
  </w:num>
  <w:num w:numId="9">
    <w:abstractNumId w:val="14"/>
  </w:num>
  <w:num w:numId="10">
    <w:abstractNumId w:val="17"/>
  </w:num>
  <w:num w:numId="11">
    <w:abstractNumId w:val="5"/>
  </w:num>
  <w:num w:numId="12">
    <w:abstractNumId w:val="11"/>
  </w:num>
  <w:num w:numId="13">
    <w:abstractNumId w:val="7"/>
  </w:num>
  <w:num w:numId="14">
    <w:abstractNumId w:val="1"/>
  </w:num>
  <w:num w:numId="15">
    <w:abstractNumId w:val="8"/>
  </w:num>
  <w:num w:numId="16">
    <w:abstractNumId w:val="15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FBC"/>
    <w:rsid w:val="00011D8F"/>
    <w:rsid w:val="00016EE4"/>
    <w:rsid w:val="00026AA3"/>
    <w:rsid w:val="00032C39"/>
    <w:rsid w:val="000336C3"/>
    <w:rsid w:val="00034916"/>
    <w:rsid w:val="00041536"/>
    <w:rsid w:val="0007483A"/>
    <w:rsid w:val="00083152"/>
    <w:rsid w:val="000A1F42"/>
    <w:rsid w:val="000A2291"/>
    <w:rsid w:val="000C3A29"/>
    <w:rsid w:val="000C4410"/>
    <w:rsid w:val="000D58D5"/>
    <w:rsid w:val="000D6BD5"/>
    <w:rsid w:val="00104A70"/>
    <w:rsid w:val="00111359"/>
    <w:rsid w:val="00113C7C"/>
    <w:rsid w:val="00115EC8"/>
    <w:rsid w:val="0012373F"/>
    <w:rsid w:val="00142D47"/>
    <w:rsid w:val="00156D0E"/>
    <w:rsid w:val="001631E3"/>
    <w:rsid w:val="00173B86"/>
    <w:rsid w:val="00177265"/>
    <w:rsid w:val="00183776"/>
    <w:rsid w:val="0019445A"/>
    <w:rsid w:val="001A3008"/>
    <w:rsid w:val="001B33A9"/>
    <w:rsid w:val="001B5FBC"/>
    <w:rsid w:val="001D02D5"/>
    <w:rsid w:val="001D2F98"/>
    <w:rsid w:val="001D4B82"/>
    <w:rsid w:val="001E7831"/>
    <w:rsid w:val="001F6070"/>
    <w:rsid w:val="00206AF4"/>
    <w:rsid w:val="00207716"/>
    <w:rsid w:val="00220572"/>
    <w:rsid w:val="00224FAF"/>
    <w:rsid w:val="002272C7"/>
    <w:rsid w:val="00230261"/>
    <w:rsid w:val="00232B98"/>
    <w:rsid w:val="00234A78"/>
    <w:rsid w:val="00263728"/>
    <w:rsid w:val="00275A70"/>
    <w:rsid w:val="00280761"/>
    <w:rsid w:val="00294AA7"/>
    <w:rsid w:val="002A23A9"/>
    <w:rsid w:val="002B09B6"/>
    <w:rsid w:val="002B0B70"/>
    <w:rsid w:val="002D1662"/>
    <w:rsid w:val="002D5035"/>
    <w:rsid w:val="002E130E"/>
    <w:rsid w:val="002E4C6C"/>
    <w:rsid w:val="002F020B"/>
    <w:rsid w:val="002F5BA4"/>
    <w:rsid w:val="00301F6E"/>
    <w:rsid w:val="003219AF"/>
    <w:rsid w:val="00326C90"/>
    <w:rsid w:val="00330445"/>
    <w:rsid w:val="0034424F"/>
    <w:rsid w:val="00345255"/>
    <w:rsid w:val="00347691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C193E"/>
    <w:rsid w:val="003D01EB"/>
    <w:rsid w:val="003D4FD6"/>
    <w:rsid w:val="003E770E"/>
    <w:rsid w:val="00405061"/>
    <w:rsid w:val="00406499"/>
    <w:rsid w:val="00440A34"/>
    <w:rsid w:val="004413B0"/>
    <w:rsid w:val="0045133D"/>
    <w:rsid w:val="004517E2"/>
    <w:rsid w:val="0045190A"/>
    <w:rsid w:val="00451A3F"/>
    <w:rsid w:val="00452DC0"/>
    <w:rsid w:val="0045354D"/>
    <w:rsid w:val="00455F18"/>
    <w:rsid w:val="00464B5F"/>
    <w:rsid w:val="00476840"/>
    <w:rsid w:val="00490AFB"/>
    <w:rsid w:val="004A3702"/>
    <w:rsid w:val="004A74AC"/>
    <w:rsid w:val="004B61CD"/>
    <w:rsid w:val="004C0F98"/>
    <w:rsid w:val="004C1074"/>
    <w:rsid w:val="004E0515"/>
    <w:rsid w:val="00503CFB"/>
    <w:rsid w:val="0051465E"/>
    <w:rsid w:val="00524B15"/>
    <w:rsid w:val="00526662"/>
    <w:rsid w:val="00531E9B"/>
    <w:rsid w:val="0053311D"/>
    <w:rsid w:val="00535CE3"/>
    <w:rsid w:val="005545D0"/>
    <w:rsid w:val="0055594B"/>
    <w:rsid w:val="00556189"/>
    <w:rsid w:val="00557040"/>
    <w:rsid w:val="005616EC"/>
    <w:rsid w:val="005618DF"/>
    <w:rsid w:val="00566656"/>
    <w:rsid w:val="005951AB"/>
    <w:rsid w:val="005C747C"/>
    <w:rsid w:val="006215AD"/>
    <w:rsid w:val="00625E0D"/>
    <w:rsid w:val="00640337"/>
    <w:rsid w:val="00644707"/>
    <w:rsid w:val="00645F2A"/>
    <w:rsid w:val="00665DEE"/>
    <w:rsid w:val="00665ECC"/>
    <w:rsid w:val="0066618F"/>
    <w:rsid w:val="00667AED"/>
    <w:rsid w:val="00670C0F"/>
    <w:rsid w:val="006971F5"/>
    <w:rsid w:val="006B05B3"/>
    <w:rsid w:val="006C0A93"/>
    <w:rsid w:val="006C1266"/>
    <w:rsid w:val="006C1282"/>
    <w:rsid w:val="006C655B"/>
    <w:rsid w:val="006F54DA"/>
    <w:rsid w:val="00700874"/>
    <w:rsid w:val="007040F6"/>
    <w:rsid w:val="007049B7"/>
    <w:rsid w:val="00712CF1"/>
    <w:rsid w:val="007131B9"/>
    <w:rsid w:val="0071366F"/>
    <w:rsid w:val="0071564A"/>
    <w:rsid w:val="0073435B"/>
    <w:rsid w:val="007426B9"/>
    <w:rsid w:val="007500CA"/>
    <w:rsid w:val="00755357"/>
    <w:rsid w:val="0075589F"/>
    <w:rsid w:val="00794279"/>
    <w:rsid w:val="0079464D"/>
    <w:rsid w:val="00795FF9"/>
    <w:rsid w:val="007A1B42"/>
    <w:rsid w:val="007F1FC6"/>
    <w:rsid w:val="0080030E"/>
    <w:rsid w:val="0081076D"/>
    <w:rsid w:val="0081284F"/>
    <w:rsid w:val="0081320E"/>
    <w:rsid w:val="008166EC"/>
    <w:rsid w:val="0084601E"/>
    <w:rsid w:val="008478F8"/>
    <w:rsid w:val="0085295C"/>
    <w:rsid w:val="00856EB2"/>
    <w:rsid w:val="008602BF"/>
    <w:rsid w:val="00861EE8"/>
    <w:rsid w:val="008667E8"/>
    <w:rsid w:val="00870E98"/>
    <w:rsid w:val="00871575"/>
    <w:rsid w:val="00881B63"/>
    <w:rsid w:val="008935B6"/>
    <w:rsid w:val="00897D21"/>
    <w:rsid w:val="008B1E31"/>
    <w:rsid w:val="008B373B"/>
    <w:rsid w:val="008B3E13"/>
    <w:rsid w:val="008E5981"/>
    <w:rsid w:val="008E5E2F"/>
    <w:rsid w:val="008F2AAE"/>
    <w:rsid w:val="008F53C7"/>
    <w:rsid w:val="008F5A63"/>
    <w:rsid w:val="00911515"/>
    <w:rsid w:val="00925642"/>
    <w:rsid w:val="00931EB9"/>
    <w:rsid w:val="009457B0"/>
    <w:rsid w:val="009718FE"/>
    <w:rsid w:val="0098560A"/>
    <w:rsid w:val="00986706"/>
    <w:rsid w:val="0099090E"/>
    <w:rsid w:val="00990D9D"/>
    <w:rsid w:val="00991901"/>
    <w:rsid w:val="009A1803"/>
    <w:rsid w:val="009B775D"/>
    <w:rsid w:val="009F402A"/>
    <w:rsid w:val="00A21388"/>
    <w:rsid w:val="00A21FF9"/>
    <w:rsid w:val="00A22316"/>
    <w:rsid w:val="00A2455F"/>
    <w:rsid w:val="00A27F25"/>
    <w:rsid w:val="00A32042"/>
    <w:rsid w:val="00A3276E"/>
    <w:rsid w:val="00A56848"/>
    <w:rsid w:val="00A65B18"/>
    <w:rsid w:val="00A669E7"/>
    <w:rsid w:val="00A85DFE"/>
    <w:rsid w:val="00A92FC2"/>
    <w:rsid w:val="00AB02D1"/>
    <w:rsid w:val="00AB5CDA"/>
    <w:rsid w:val="00AC47E9"/>
    <w:rsid w:val="00AD0283"/>
    <w:rsid w:val="00AE6C72"/>
    <w:rsid w:val="00B00E4D"/>
    <w:rsid w:val="00B0119F"/>
    <w:rsid w:val="00B27EF4"/>
    <w:rsid w:val="00B30CC7"/>
    <w:rsid w:val="00B45E16"/>
    <w:rsid w:val="00B70E52"/>
    <w:rsid w:val="00B921EC"/>
    <w:rsid w:val="00B92DFA"/>
    <w:rsid w:val="00B94A46"/>
    <w:rsid w:val="00B95AE5"/>
    <w:rsid w:val="00BB08AC"/>
    <w:rsid w:val="00BB237C"/>
    <w:rsid w:val="00BB6705"/>
    <w:rsid w:val="00BC66B0"/>
    <w:rsid w:val="00BC73A4"/>
    <w:rsid w:val="00BD2CB8"/>
    <w:rsid w:val="00BE3D99"/>
    <w:rsid w:val="00BE5CC0"/>
    <w:rsid w:val="00BF5C7B"/>
    <w:rsid w:val="00C104B3"/>
    <w:rsid w:val="00C2057F"/>
    <w:rsid w:val="00C267ED"/>
    <w:rsid w:val="00C31757"/>
    <w:rsid w:val="00C469AE"/>
    <w:rsid w:val="00C46E14"/>
    <w:rsid w:val="00C47788"/>
    <w:rsid w:val="00C661B2"/>
    <w:rsid w:val="00C866A2"/>
    <w:rsid w:val="00C92081"/>
    <w:rsid w:val="00C92D2C"/>
    <w:rsid w:val="00C9320A"/>
    <w:rsid w:val="00C965E3"/>
    <w:rsid w:val="00CA1D30"/>
    <w:rsid w:val="00CA2D2D"/>
    <w:rsid w:val="00CB0028"/>
    <w:rsid w:val="00CB1471"/>
    <w:rsid w:val="00CB70D9"/>
    <w:rsid w:val="00CC3BE0"/>
    <w:rsid w:val="00CC448F"/>
    <w:rsid w:val="00CD09C5"/>
    <w:rsid w:val="00CD175D"/>
    <w:rsid w:val="00CD3DCC"/>
    <w:rsid w:val="00CD47A0"/>
    <w:rsid w:val="00CE04E6"/>
    <w:rsid w:val="00CE3EEE"/>
    <w:rsid w:val="00CF1D6B"/>
    <w:rsid w:val="00CF3F6D"/>
    <w:rsid w:val="00CF4527"/>
    <w:rsid w:val="00CF4B64"/>
    <w:rsid w:val="00CF7F30"/>
    <w:rsid w:val="00D06EBB"/>
    <w:rsid w:val="00D07BA6"/>
    <w:rsid w:val="00D17BC0"/>
    <w:rsid w:val="00D221D5"/>
    <w:rsid w:val="00D2476E"/>
    <w:rsid w:val="00D300F3"/>
    <w:rsid w:val="00D309A2"/>
    <w:rsid w:val="00D71285"/>
    <w:rsid w:val="00D81C59"/>
    <w:rsid w:val="00D82BDB"/>
    <w:rsid w:val="00DA6465"/>
    <w:rsid w:val="00DD1B11"/>
    <w:rsid w:val="00DD1BB2"/>
    <w:rsid w:val="00DD4584"/>
    <w:rsid w:val="00DE757D"/>
    <w:rsid w:val="00E0664F"/>
    <w:rsid w:val="00E128FC"/>
    <w:rsid w:val="00E13EAC"/>
    <w:rsid w:val="00E207B0"/>
    <w:rsid w:val="00E20C1D"/>
    <w:rsid w:val="00E25C7B"/>
    <w:rsid w:val="00E32697"/>
    <w:rsid w:val="00E35A8F"/>
    <w:rsid w:val="00E53126"/>
    <w:rsid w:val="00E7373D"/>
    <w:rsid w:val="00E818DC"/>
    <w:rsid w:val="00E84546"/>
    <w:rsid w:val="00E854B2"/>
    <w:rsid w:val="00E9323F"/>
    <w:rsid w:val="00E9709F"/>
    <w:rsid w:val="00EA590F"/>
    <w:rsid w:val="00EA6399"/>
    <w:rsid w:val="00EB4385"/>
    <w:rsid w:val="00EB4E66"/>
    <w:rsid w:val="00EB7175"/>
    <w:rsid w:val="00EC211F"/>
    <w:rsid w:val="00EE73DF"/>
    <w:rsid w:val="00EF6964"/>
    <w:rsid w:val="00F00C93"/>
    <w:rsid w:val="00F012F1"/>
    <w:rsid w:val="00F057CC"/>
    <w:rsid w:val="00F05D32"/>
    <w:rsid w:val="00F15553"/>
    <w:rsid w:val="00F20777"/>
    <w:rsid w:val="00F22F05"/>
    <w:rsid w:val="00F32AAA"/>
    <w:rsid w:val="00F33AAA"/>
    <w:rsid w:val="00F42269"/>
    <w:rsid w:val="00F44D98"/>
    <w:rsid w:val="00F45929"/>
    <w:rsid w:val="00F52303"/>
    <w:rsid w:val="00F53E0A"/>
    <w:rsid w:val="00F620AC"/>
    <w:rsid w:val="00F650DB"/>
    <w:rsid w:val="00F72EFB"/>
    <w:rsid w:val="00F7415E"/>
    <w:rsid w:val="00F77456"/>
    <w:rsid w:val="00F8438B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483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75A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5A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5A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5A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5A70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B23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hyperlink" Target="https://radiopaedia.org/cases/pericardial-effusion-water-bottle-sign-2" TargetMode="Externa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hyperlink" Target="https://lifeinthefastlane.com/ecg-library/electrical-alternans/" TargetMode="Externa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3.jp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s://emergencymedicinecases.com/emergency-pericardiocentesis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lifeinthefastlane.com/ecg-library/basics/pericarditis/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2A23D13-45CF-C341-B5FC-2DDAF9C8A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1660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Jared and Jennifer Baylis</cp:lastModifiedBy>
  <cp:revision>2</cp:revision>
  <cp:lastPrinted>2018-05-08T02:33:00Z</cp:lastPrinted>
  <dcterms:created xsi:type="dcterms:W3CDTF">2020-09-08T03:14:00Z</dcterms:created>
  <dcterms:modified xsi:type="dcterms:W3CDTF">2020-09-08T03:14:00Z</dcterms:modified>
</cp:coreProperties>
</file>