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5A019B10" w:rsidR="000336C3" w:rsidRPr="005951AB" w:rsidRDefault="00A00C85" w:rsidP="007426B9">
            <w:pPr>
              <w:rPr>
                <w:b/>
                <w:sz w:val="28"/>
                <w:szCs w:val="28"/>
              </w:rPr>
            </w:pPr>
            <w:r w:rsidRPr="00A00C85">
              <w:rPr>
                <w:b/>
                <w:sz w:val="28"/>
                <w:szCs w:val="28"/>
              </w:rPr>
              <w:t>Hypertensive E</w:t>
            </w:r>
            <w:r w:rsidR="00AF79AD">
              <w:rPr>
                <w:b/>
                <w:sz w:val="28"/>
                <w:szCs w:val="28"/>
              </w:rPr>
              <w:t>ncephalopathy</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1E6E9C19" w:rsidR="000336C3" w:rsidRPr="00F8438B" w:rsidRDefault="00AF79AD" w:rsidP="007426B9">
            <w:pPr>
              <w:rPr>
                <w:sz w:val="22"/>
                <w:szCs w:val="28"/>
              </w:rPr>
            </w:pPr>
            <w:r>
              <w:rPr>
                <w:sz w:val="22"/>
                <w:szCs w:val="28"/>
              </w:rPr>
              <w:t>Delirium, hypertensive emergency</w:t>
            </w:r>
          </w:p>
        </w:tc>
      </w:tr>
      <w:tr w:rsidR="002E130E" w:rsidRPr="00A32042" w14:paraId="2A1AF7CD" w14:textId="77777777" w:rsidTr="00AF79AD">
        <w:tc>
          <w:tcPr>
            <w:tcW w:w="2943" w:type="dxa"/>
          </w:tcPr>
          <w:p w14:paraId="6842B698" w14:textId="2FC512B9" w:rsidR="002E130E" w:rsidRDefault="002E130E" w:rsidP="00AF79AD">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6F3C3C83" w:rsidR="002E130E" w:rsidRPr="00F8438B" w:rsidRDefault="00AF79AD" w:rsidP="007426B9">
            <w:pPr>
              <w:rPr>
                <w:sz w:val="22"/>
                <w:szCs w:val="28"/>
              </w:rPr>
            </w:pPr>
            <w:r>
              <w:rPr>
                <w:sz w:val="22"/>
                <w:szCs w:val="28"/>
              </w:rPr>
              <w:t xml:space="preserve">This case involves the assessment and management of an acutely confused patient with hypertensive encephalopathy. The resident is expected to </w:t>
            </w:r>
            <w:r w:rsidRPr="00C63D6D">
              <w:rPr>
                <w:sz w:val="22"/>
                <w:szCs w:val="28"/>
              </w:rPr>
              <w:t>initiate appropriate supportive measures (ensure working IV, oxygen, monitors) while obtaining a focused history and performing a focused physical exam</w:t>
            </w:r>
            <w:r>
              <w:rPr>
                <w:sz w:val="22"/>
                <w:szCs w:val="28"/>
              </w:rPr>
              <w:t>, including a detailed neurologic assessment. They should recognize the elevated BP and order a work-up for end-organ damage. The patient will require transfer to a critical care setting for administration of acute BP lowering agents</w:t>
            </w:r>
            <w:r w:rsidR="00405179">
              <w:rPr>
                <w:sz w:val="22"/>
                <w:szCs w:val="28"/>
              </w:rPr>
              <w:t xml:space="preserve"> including involvement or RACE or a similar high acuity response team</w:t>
            </w:r>
            <w:r>
              <w:rPr>
                <w:sz w:val="22"/>
                <w:szCs w:val="28"/>
              </w:rPr>
              <w:t>.</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048F2687" w:rsidR="00263728" w:rsidRPr="00C469AE" w:rsidRDefault="00AF79AD" w:rsidP="00EE73DF">
            <w:pPr>
              <w:rPr>
                <w:rFonts w:eastAsia="Times New Roman" w:cs="Times New Roman"/>
                <w:color w:val="000000"/>
                <w:sz w:val="22"/>
              </w:rPr>
            </w:pPr>
            <w:r>
              <w:rPr>
                <w:rFonts w:eastAsia="Times New Roman" w:cs="Times New Roman"/>
                <w:color w:val="000000"/>
                <w:sz w:val="22"/>
              </w:rPr>
              <w:t>To practice the initial assessment and management of a hypertensive emergency</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69E998DD" w14:textId="308D19B5" w:rsidR="00A00C85" w:rsidRPr="00AF79AD" w:rsidRDefault="00A00C85" w:rsidP="00AF79AD">
            <w:pPr>
              <w:pStyle w:val="ListParagraph"/>
              <w:numPr>
                <w:ilvl w:val="0"/>
                <w:numId w:val="16"/>
              </w:numPr>
              <w:rPr>
                <w:rFonts w:eastAsia="Times New Roman" w:cs="Times New Roman"/>
                <w:color w:val="000000"/>
                <w:sz w:val="22"/>
              </w:rPr>
            </w:pPr>
            <w:r w:rsidRPr="00AF79AD">
              <w:rPr>
                <w:rFonts w:eastAsia="Times New Roman" w:cs="Times New Roman"/>
                <w:color w:val="000000"/>
                <w:sz w:val="22"/>
              </w:rPr>
              <w:t>Review the initial approach to the unstable floor patient</w:t>
            </w:r>
          </w:p>
          <w:p w14:paraId="0AC0C53C" w14:textId="4E08622E" w:rsidR="00AF79AD" w:rsidRPr="00405179" w:rsidRDefault="00AF79AD" w:rsidP="00AF79AD">
            <w:pPr>
              <w:pStyle w:val="ListParagraph"/>
              <w:numPr>
                <w:ilvl w:val="0"/>
                <w:numId w:val="16"/>
              </w:numPr>
              <w:rPr>
                <w:rFonts w:eastAsia="Times New Roman" w:cs="Times New Roman"/>
                <w:color w:val="000000"/>
                <w:sz w:val="22"/>
                <w:szCs w:val="22"/>
              </w:rPr>
            </w:pPr>
            <w:r w:rsidRPr="00405179">
              <w:rPr>
                <w:rFonts w:eastAsia="Times New Roman" w:cs="Times New Roman"/>
                <w:color w:val="000000"/>
                <w:sz w:val="22"/>
                <w:szCs w:val="22"/>
              </w:rPr>
              <w:t>Work through the differential for acute confusion</w:t>
            </w:r>
          </w:p>
          <w:p w14:paraId="32AB52C8" w14:textId="4AF6FEBE" w:rsidR="00405179" w:rsidRPr="00405179" w:rsidRDefault="00405179" w:rsidP="00AF79AD">
            <w:pPr>
              <w:pStyle w:val="ListParagraph"/>
              <w:numPr>
                <w:ilvl w:val="0"/>
                <w:numId w:val="16"/>
              </w:numPr>
              <w:rPr>
                <w:rFonts w:eastAsia="Times New Roman" w:cs="Times New Roman"/>
                <w:color w:val="000000"/>
                <w:sz w:val="22"/>
                <w:szCs w:val="22"/>
              </w:rPr>
            </w:pPr>
            <w:r w:rsidRPr="00405179">
              <w:rPr>
                <w:sz w:val="22"/>
                <w:szCs w:val="22"/>
              </w:rPr>
              <w:t>Recognize and initiate initial management of hypertensive emergency</w:t>
            </w:r>
          </w:p>
          <w:p w14:paraId="55881287" w14:textId="5969A9A0" w:rsidR="00A00C85" w:rsidRPr="00AF79AD" w:rsidRDefault="00A00C85" w:rsidP="00AF79AD">
            <w:pPr>
              <w:pStyle w:val="ListParagraph"/>
              <w:numPr>
                <w:ilvl w:val="0"/>
                <w:numId w:val="16"/>
              </w:numPr>
              <w:rPr>
                <w:rFonts w:eastAsia="Times New Roman" w:cs="Times New Roman"/>
                <w:color w:val="000000"/>
                <w:sz w:val="22"/>
              </w:rPr>
            </w:pPr>
            <w:r w:rsidRPr="00405179">
              <w:rPr>
                <w:rFonts w:eastAsia="Times New Roman" w:cs="Times New Roman"/>
                <w:color w:val="000000"/>
                <w:sz w:val="22"/>
                <w:szCs w:val="22"/>
              </w:rPr>
              <w:t>Demonstrate an organized management plan (IV, O2, monitors, call for help, consider BP lowering</w:t>
            </w:r>
            <w:r w:rsidRPr="00AF79AD">
              <w:rPr>
                <w:rFonts w:eastAsia="Times New Roman" w:cs="Times New Roman"/>
                <w:color w:val="000000"/>
                <w:sz w:val="22"/>
              </w:rPr>
              <w:t xml:space="preserve"> therapies)</w:t>
            </w:r>
          </w:p>
          <w:p w14:paraId="0D31FAB1" w14:textId="6ADE71FA" w:rsidR="00263728" w:rsidRPr="00AF79AD" w:rsidRDefault="00A00C85" w:rsidP="00AF79AD">
            <w:pPr>
              <w:pStyle w:val="ListParagraph"/>
              <w:numPr>
                <w:ilvl w:val="0"/>
                <w:numId w:val="16"/>
              </w:numPr>
              <w:rPr>
                <w:rFonts w:eastAsia="Times New Roman" w:cs="Times New Roman"/>
                <w:color w:val="000000"/>
                <w:sz w:val="22"/>
              </w:rPr>
            </w:pPr>
            <w:r w:rsidRPr="00AF79AD">
              <w:rPr>
                <w:rFonts w:eastAsia="Times New Roman" w:cs="Times New Roman"/>
                <w:color w:val="000000"/>
                <w:sz w:val="22"/>
              </w:rPr>
              <w:t>Initiate work-up for the underlying etiology of the hypertensive emergency</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113C7C" w:rsidRPr="00C469AE" w:rsidRDefault="00113C7C" w:rsidP="00EE73DF">
            <w:pPr>
              <w:rPr>
                <w:rFonts w:eastAsia="Times New Roman" w:cs="Times New Roman"/>
                <w:color w:val="000000"/>
                <w:sz w:val="22"/>
              </w:rPr>
            </w:pP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3B54360F" w:rsidR="00CB70D9" w:rsidRPr="00C469AE" w:rsidRDefault="00DB12E3"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EndPr/>
              <w:sdtContent>
                <w:r w:rsidR="002D4348">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C469AE" w:rsidRDefault="00DB12E3"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DB12E3"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5A863E6D" w:rsidR="00CB70D9" w:rsidRPr="00C469AE" w:rsidRDefault="00DB12E3"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2D4348">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DB12E3"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DB12E3"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DB12E3"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A18C8">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DB12E3"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5735362B" w:rsidR="00CB70D9" w:rsidRPr="00C469AE" w:rsidRDefault="00DB12E3"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2D4348">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DB12E3"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DB12E3"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43093370" w:rsidR="00CB70D9" w:rsidRPr="00C469AE" w:rsidRDefault="00CB70D9" w:rsidP="00CB70D9">
            <w:pPr>
              <w:rPr>
                <w:sz w:val="22"/>
                <w:szCs w:val="28"/>
              </w:rPr>
            </w:pPr>
            <w:r>
              <w:rPr>
                <w:sz w:val="22"/>
                <w:szCs w:val="28"/>
              </w:rPr>
              <w:t>Instructors:</w:t>
            </w:r>
            <w:r w:rsidR="002D4348">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6E00E317" w:rsidR="00CB70D9" w:rsidRPr="00C469AE" w:rsidRDefault="004F1997" w:rsidP="00CB70D9">
            <w:pPr>
              <w:rPr>
                <w:sz w:val="22"/>
                <w:szCs w:val="28"/>
              </w:rPr>
            </w:pPr>
            <w:r>
              <w:rPr>
                <w:sz w:val="22"/>
                <w:szCs w:val="28"/>
              </w:rPr>
              <w:t>Sim Actor</w:t>
            </w:r>
            <w:r w:rsidR="00CB70D9">
              <w:rPr>
                <w:sz w:val="22"/>
                <w:szCs w:val="28"/>
              </w:rPr>
              <w:t>s:</w:t>
            </w:r>
            <w:r w:rsidR="002D4348">
              <w:rPr>
                <w:sz w:val="22"/>
                <w:szCs w:val="28"/>
              </w:rPr>
              <w:t xml:space="preserve"> 1</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65AE7AF1" w:rsidR="00CB70D9" w:rsidRPr="00C469AE" w:rsidRDefault="00CB70D9" w:rsidP="00CB70D9">
            <w:pPr>
              <w:rPr>
                <w:sz w:val="22"/>
                <w:szCs w:val="28"/>
              </w:rPr>
            </w:pPr>
            <w:r>
              <w:rPr>
                <w:sz w:val="22"/>
                <w:szCs w:val="28"/>
              </w:rPr>
              <w:t>Sim Techs:</w:t>
            </w:r>
            <w:r w:rsidR="002D4348">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2D4348" w:rsidRPr="00A32042" w14:paraId="3171514E" w14:textId="77777777" w:rsidTr="005951AB">
        <w:tc>
          <w:tcPr>
            <w:tcW w:w="2943" w:type="dxa"/>
            <w:vAlign w:val="bottom"/>
          </w:tcPr>
          <w:p w14:paraId="049309B3" w14:textId="77777777" w:rsidR="002D4348" w:rsidRPr="00F8438B" w:rsidRDefault="002D4348" w:rsidP="002D4348">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65BD709F" w:rsidR="002D4348" w:rsidRPr="00F8438B" w:rsidRDefault="002D4348" w:rsidP="002D4348">
            <w:pPr>
              <w:rPr>
                <w:sz w:val="22"/>
                <w:szCs w:val="28"/>
              </w:rPr>
            </w:pPr>
            <w:r>
              <w:rPr>
                <w:sz w:val="22"/>
                <w:szCs w:val="28"/>
              </w:rPr>
              <w:t>2015</w:t>
            </w:r>
          </w:p>
        </w:tc>
      </w:tr>
      <w:tr w:rsidR="002D4348" w:rsidRPr="00A32042" w14:paraId="54E5CB6F" w14:textId="77777777" w:rsidTr="005951AB">
        <w:tc>
          <w:tcPr>
            <w:tcW w:w="2943" w:type="dxa"/>
          </w:tcPr>
          <w:p w14:paraId="6348EE1B" w14:textId="77777777" w:rsidR="002D4348" w:rsidRPr="00F8438B" w:rsidRDefault="002D4348" w:rsidP="002D4348">
            <w:pPr>
              <w:jc w:val="right"/>
              <w:rPr>
                <w:sz w:val="22"/>
                <w:szCs w:val="28"/>
              </w:rPr>
            </w:pPr>
            <w:r w:rsidRPr="00F8438B">
              <w:rPr>
                <w:sz w:val="22"/>
                <w:szCs w:val="28"/>
              </w:rPr>
              <w:t>Scenario Developer(s):</w:t>
            </w:r>
          </w:p>
        </w:tc>
        <w:tc>
          <w:tcPr>
            <w:tcW w:w="8114" w:type="dxa"/>
            <w:vAlign w:val="center"/>
          </w:tcPr>
          <w:p w14:paraId="7FE37AAA" w14:textId="2F96829E" w:rsidR="002D4348" w:rsidRPr="00F8438B" w:rsidRDefault="002D4348" w:rsidP="002D4348">
            <w:pPr>
              <w:rPr>
                <w:sz w:val="22"/>
                <w:szCs w:val="28"/>
              </w:rPr>
            </w:pPr>
            <w:r>
              <w:rPr>
                <w:sz w:val="22"/>
                <w:szCs w:val="28"/>
              </w:rPr>
              <w:t>Dr. Tim Chaplin</w:t>
            </w:r>
          </w:p>
        </w:tc>
      </w:tr>
      <w:tr w:rsidR="002D4348" w:rsidRPr="00A32042" w14:paraId="12AE35FD" w14:textId="77777777" w:rsidTr="005951AB">
        <w:tc>
          <w:tcPr>
            <w:tcW w:w="2943" w:type="dxa"/>
          </w:tcPr>
          <w:p w14:paraId="0EBA4EF3" w14:textId="77777777" w:rsidR="002D4348" w:rsidRPr="00F8438B" w:rsidRDefault="002D4348" w:rsidP="002D4348">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3C1DAEBB" w:rsidR="002D4348" w:rsidRPr="00F8438B" w:rsidRDefault="002D4348" w:rsidP="002D4348">
            <w:pPr>
              <w:rPr>
                <w:sz w:val="22"/>
                <w:szCs w:val="28"/>
              </w:rPr>
            </w:pPr>
            <w:r>
              <w:rPr>
                <w:sz w:val="22"/>
                <w:szCs w:val="28"/>
              </w:rPr>
              <w:t xml:space="preserve">Queen’s University </w:t>
            </w:r>
          </w:p>
        </w:tc>
      </w:tr>
      <w:tr w:rsidR="002D4348" w:rsidRPr="00A32042" w14:paraId="4D389230" w14:textId="77777777" w:rsidTr="005951AB">
        <w:tc>
          <w:tcPr>
            <w:tcW w:w="2943" w:type="dxa"/>
          </w:tcPr>
          <w:p w14:paraId="4059E8F3" w14:textId="77777777" w:rsidR="002D4348" w:rsidRPr="00F8438B" w:rsidRDefault="002D4348" w:rsidP="002D4348">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59C512C6" w:rsidR="002D4348" w:rsidRPr="00F8438B" w:rsidRDefault="002D4348" w:rsidP="002D4348">
            <w:pPr>
              <w:rPr>
                <w:sz w:val="22"/>
                <w:szCs w:val="28"/>
              </w:rPr>
            </w:pPr>
            <w:r>
              <w:rPr>
                <w:sz w:val="22"/>
                <w:szCs w:val="28"/>
              </w:rPr>
              <w:t>chaplintim2@gmail.com</w:t>
            </w:r>
          </w:p>
        </w:tc>
      </w:tr>
      <w:tr w:rsidR="002D4348" w:rsidRPr="00A32042" w14:paraId="1A7C6478" w14:textId="77777777" w:rsidTr="005951AB">
        <w:tc>
          <w:tcPr>
            <w:tcW w:w="2943" w:type="dxa"/>
          </w:tcPr>
          <w:p w14:paraId="0E4D1821" w14:textId="450B8F65" w:rsidR="002D4348" w:rsidRPr="00F8438B" w:rsidRDefault="002D4348" w:rsidP="002D4348">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786E23C5" w:rsidR="002D4348" w:rsidRPr="00F8438B" w:rsidRDefault="002D4348" w:rsidP="002D4348">
            <w:pPr>
              <w:rPr>
                <w:sz w:val="22"/>
                <w:szCs w:val="28"/>
              </w:rPr>
            </w:pPr>
            <w:r>
              <w:rPr>
                <w:sz w:val="22"/>
                <w:szCs w:val="28"/>
              </w:rPr>
              <w:t>Jan 2020</w:t>
            </w:r>
          </w:p>
        </w:tc>
      </w:tr>
      <w:tr w:rsidR="002D4348" w:rsidRPr="00A32042" w14:paraId="72C8BA2D" w14:textId="77777777" w:rsidTr="005951AB">
        <w:tc>
          <w:tcPr>
            <w:tcW w:w="2943" w:type="dxa"/>
          </w:tcPr>
          <w:p w14:paraId="312705B1" w14:textId="77777777" w:rsidR="002D4348" w:rsidRPr="00F8438B" w:rsidRDefault="002D4348" w:rsidP="002D4348">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345F47B6" w:rsidR="002D4348" w:rsidRPr="00F8438B" w:rsidRDefault="002D4348" w:rsidP="002D4348">
            <w:pPr>
              <w:rPr>
                <w:sz w:val="22"/>
                <w:szCs w:val="28"/>
              </w:rPr>
            </w:pPr>
            <w:r>
              <w:rPr>
                <w:sz w:val="22"/>
                <w:szCs w:val="28"/>
              </w:rPr>
              <w:t xml:space="preserve">Dr. Chris </w:t>
            </w:r>
            <w:proofErr w:type="spellStart"/>
            <w:r>
              <w:rPr>
                <w:sz w:val="22"/>
                <w:szCs w:val="28"/>
              </w:rPr>
              <w:t>Heyd</w:t>
            </w:r>
            <w:proofErr w:type="spellEnd"/>
          </w:p>
        </w:tc>
      </w:tr>
      <w:tr w:rsidR="002D4348" w:rsidRPr="00A32042" w14:paraId="173A46DD" w14:textId="77777777" w:rsidTr="005951AB">
        <w:tc>
          <w:tcPr>
            <w:tcW w:w="2943" w:type="dxa"/>
          </w:tcPr>
          <w:p w14:paraId="00AE854A" w14:textId="007911C0" w:rsidR="002D4348" w:rsidRPr="00F8438B" w:rsidRDefault="002D4348" w:rsidP="002D4348">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464ED06E" w:rsidR="002D4348" w:rsidRPr="00F8438B" w:rsidRDefault="002D4348" w:rsidP="002D4348">
            <w:pPr>
              <w:rPr>
                <w:sz w:val="22"/>
                <w:szCs w:val="28"/>
              </w:rPr>
            </w:pPr>
            <w:r>
              <w:rPr>
                <w:sz w:val="22"/>
                <w:szCs w:val="28"/>
              </w:rPr>
              <w:t>1</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618B099"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AF79AD">
              <w:rPr>
                <w:rFonts w:eastAsia="Times New Roman" w:cs="Times New Roman"/>
                <w:color w:val="000000"/>
                <w:sz w:val="22"/>
              </w:rPr>
              <w:t>Micah Brown</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4AB5C9B8"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A00C85">
              <w:rPr>
                <w:rFonts w:eastAsia="Times New Roman" w:cs="Times New Roman"/>
                <w:color w:val="000000"/>
                <w:sz w:val="22"/>
              </w:rPr>
              <w:t xml:space="preserve"> 73</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4E2C162D"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A00C85">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013B54D0"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A00C85">
              <w:rPr>
                <w:rFonts w:eastAsia="Times New Roman" w:cs="Times New Roman"/>
                <w:color w:val="000000"/>
                <w:sz w:val="22"/>
              </w:rPr>
              <w:t xml:space="preserve"> 90kg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1588FA70"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A00C85">
              <w:rPr>
                <w:rFonts w:eastAsia="Times New Roman" w:cs="Times New Roman"/>
                <w:color w:val="000000"/>
                <w:sz w:val="22"/>
              </w:rPr>
              <w:t xml:space="preserve"> Confusion</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50B42454" w:rsidR="00E128FC" w:rsidRDefault="00E128FC" w:rsidP="003D01EB">
            <w:pPr>
              <w:rPr>
                <w:rFonts w:eastAsia="Times New Roman" w:cs="Times New Roman"/>
                <w:color w:val="000000"/>
                <w:sz w:val="22"/>
              </w:rPr>
            </w:pPr>
            <w:r>
              <w:rPr>
                <w:rFonts w:eastAsia="Times New Roman" w:cs="Times New Roman"/>
                <w:color w:val="000000"/>
                <w:sz w:val="22"/>
              </w:rPr>
              <w:t>Temp:</w:t>
            </w:r>
            <w:r w:rsidR="00A00C85">
              <w:rPr>
                <w:rFonts w:eastAsia="Times New Roman" w:cs="Times New Roman"/>
                <w:color w:val="000000"/>
                <w:sz w:val="22"/>
              </w:rPr>
              <w:t xml:space="preserve"> 37.2</w:t>
            </w:r>
            <w:r w:rsidR="00E52F83" w:rsidRPr="00C469AE">
              <w:rPr>
                <w:rFonts w:eastAsia="Times New Roman" w:cs="Times New Roman"/>
                <w:color w:val="000000"/>
                <w:sz w:val="22"/>
                <w:vertAlign w:val="superscript"/>
              </w:rPr>
              <w:t xml:space="preserve"> </w:t>
            </w:r>
            <w:proofErr w:type="spellStart"/>
            <w:r w:rsidR="00E52F83" w:rsidRPr="00C469AE">
              <w:rPr>
                <w:rFonts w:eastAsia="Times New Roman" w:cs="Times New Roman"/>
                <w:color w:val="000000"/>
                <w:sz w:val="22"/>
                <w:vertAlign w:val="superscript"/>
              </w:rPr>
              <w:t>o</w:t>
            </w:r>
            <w:r w:rsidR="00E52F83" w:rsidRPr="00C469AE">
              <w:rPr>
                <w:rFonts w:eastAsia="Times New Roman" w:cs="Times New Roman"/>
                <w:color w:val="000000"/>
                <w:sz w:val="22"/>
              </w:rPr>
              <w:t>C</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5EFF758D" w:rsidR="00E128FC" w:rsidRDefault="00E128FC" w:rsidP="003D01EB">
            <w:pPr>
              <w:rPr>
                <w:rFonts w:eastAsia="Times New Roman" w:cs="Times New Roman"/>
                <w:color w:val="000000"/>
                <w:sz w:val="22"/>
              </w:rPr>
            </w:pPr>
            <w:r>
              <w:rPr>
                <w:rFonts w:eastAsia="Times New Roman" w:cs="Times New Roman"/>
                <w:color w:val="000000"/>
                <w:sz w:val="22"/>
              </w:rPr>
              <w:t>HR:</w:t>
            </w:r>
            <w:r w:rsidR="00A00C85">
              <w:rPr>
                <w:rFonts w:eastAsia="Times New Roman" w:cs="Times New Roman"/>
                <w:color w:val="000000"/>
                <w:sz w:val="22"/>
              </w:rPr>
              <w:t xml:space="preserve"> 88</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13BD50DD" w:rsidR="00E128FC" w:rsidRDefault="00E128FC" w:rsidP="003D01EB">
            <w:pPr>
              <w:rPr>
                <w:rFonts w:eastAsia="Times New Roman" w:cs="Times New Roman"/>
                <w:color w:val="000000"/>
                <w:sz w:val="22"/>
              </w:rPr>
            </w:pPr>
            <w:r>
              <w:rPr>
                <w:rFonts w:eastAsia="Times New Roman" w:cs="Times New Roman"/>
                <w:color w:val="000000"/>
                <w:sz w:val="22"/>
              </w:rPr>
              <w:t>BP:</w:t>
            </w:r>
            <w:r w:rsidR="00A00C85">
              <w:rPr>
                <w:rFonts w:eastAsia="Times New Roman" w:cs="Times New Roman"/>
                <w:color w:val="000000"/>
                <w:sz w:val="22"/>
              </w:rPr>
              <w:t xml:space="preserve"> 227/134</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3D8F86A4" w:rsidR="00E128FC" w:rsidRDefault="00E128FC" w:rsidP="003D01EB">
            <w:pPr>
              <w:rPr>
                <w:rFonts w:eastAsia="Times New Roman" w:cs="Times New Roman"/>
                <w:color w:val="000000"/>
                <w:sz w:val="22"/>
              </w:rPr>
            </w:pPr>
            <w:r>
              <w:rPr>
                <w:rFonts w:eastAsia="Times New Roman" w:cs="Times New Roman"/>
                <w:color w:val="000000"/>
                <w:sz w:val="22"/>
              </w:rPr>
              <w:t>RR:</w:t>
            </w:r>
            <w:r w:rsidR="00A00C85">
              <w:rPr>
                <w:rFonts w:eastAsia="Times New Roman" w:cs="Times New Roman"/>
                <w:color w:val="000000"/>
                <w:sz w:val="22"/>
              </w:rPr>
              <w:t>22</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52247E41"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A00C85">
              <w:rPr>
                <w:rFonts w:eastAsia="Times New Roman" w:cs="Times New Roman"/>
                <w:color w:val="000000"/>
                <w:sz w:val="22"/>
              </w:rPr>
              <w:t xml:space="preserve"> 94%</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65E12A55"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A00C85">
              <w:rPr>
                <w:rFonts w:eastAsia="Times New Roman" w:cs="Times New Roman"/>
                <w:color w:val="000000"/>
                <w:sz w:val="22"/>
              </w:rPr>
              <w:t xml:space="preserve"> Room air</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383D8D01" w:rsidR="00E35A8F" w:rsidRDefault="00E35A8F" w:rsidP="003D01EB">
            <w:pPr>
              <w:rPr>
                <w:rFonts w:eastAsia="Times New Roman" w:cs="Times New Roman"/>
                <w:color w:val="000000"/>
                <w:sz w:val="22"/>
              </w:rPr>
            </w:pPr>
            <w:r>
              <w:rPr>
                <w:rFonts w:eastAsia="Times New Roman" w:cs="Times New Roman"/>
                <w:color w:val="000000"/>
                <w:sz w:val="22"/>
              </w:rPr>
              <w:t>Cap glucose:</w:t>
            </w:r>
            <w:r w:rsidR="00A00C85">
              <w:rPr>
                <w:rFonts w:eastAsia="Times New Roman" w:cs="Times New Roman"/>
                <w:color w:val="000000"/>
                <w:sz w:val="22"/>
              </w:rPr>
              <w:t xml:space="preserve"> 6.6</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52234DC4"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A00C85">
              <w:rPr>
                <w:rFonts w:eastAsia="Times New Roman" w:cs="Times New Roman"/>
                <w:color w:val="000000"/>
                <w:sz w:val="22"/>
              </w:rPr>
              <w:t>14</w:t>
            </w:r>
            <w:r>
              <w:rPr>
                <w:rFonts w:eastAsia="Times New Roman" w:cs="Times New Roman"/>
                <w:color w:val="000000"/>
                <w:sz w:val="22"/>
              </w:rPr>
              <w:t xml:space="preserve"> (E</w:t>
            </w:r>
            <w:r w:rsidR="00A00C85">
              <w:rPr>
                <w:rFonts w:eastAsia="Times New Roman" w:cs="Times New Roman"/>
                <w:color w:val="000000"/>
                <w:sz w:val="22"/>
              </w:rPr>
              <w:t>4</w:t>
            </w:r>
            <w:r>
              <w:rPr>
                <w:rFonts w:eastAsia="Times New Roman" w:cs="Times New Roman"/>
                <w:color w:val="000000"/>
                <w:sz w:val="22"/>
              </w:rPr>
              <w:t xml:space="preserve"> V</w:t>
            </w:r>
            <w:r w:rsidR="00A00C85">
              <w:rPr>
                <w:rFonts w:eastAsia="Times New Roman" w:cs="Times New Roman"/>
                <w:color w:val="000000"/>
                <w:sz w:val="22"/>
              </w:rPr>
              <w:t>4</w:t>
            </w:r>
            <w:r>
              <w:rPr>
                <w:rFonts w:eastAsia="Times New Roman" w:cs="Times New Roman"/>
                <w:color w:val="000000"/>
                <w:sz w:val="22"/>
              </w:rPr>
              <w:t xml:space="preserve"> M</w:t>
            </w:r>
            <w:r w:rsidR="00A00C85">
              <w:rPr>
                <w:rFonts w:eastAsia="Times New Roman" w:cs="Times New Roman"/>
                <w:color w:val="000000"/>
                <w:sz w:val="22"/>
              </w:rPr>
              <w:t>6</w:t>
            </w:r>
            <w:r>
              <w:rPr>
                <w:rFonts w:eastAsia="Times New Roman" w:cs="Times New Roman"/>
                <w:color w:val="000000"/>
                <w:sz w:val="22"/>
              </w:rPr>
              <w:t>)</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358F84CD" w14:textId="6B5CF2DF" w:rsidR="00A00C85" w:rsidRPr="00A00C85" w:rsidRDefault="00A00C85" w:rsidP="00A00C85">
            <w:pPr>
              <w:rPr>
                <w:rFonts w:eastAsia="Times New Roman" w:cs="Times New Roman"/>
                <w:color w:val="000000"/>
                <w:sz w:val="22"/>
              </w:rPr>
            </w:pPr>
            <w:r w:rsidRPr="00A00C85">
              <w:rPr>
                <w:rFonts w:eastAsia="Times New Roman" w:cs="Times New Roman"/>
                <w:color w:val="000000"/>
                <w:sz w:val="22"/>
              </w:rPr>
              <w:t>It is 3</w:t>
            </w:r>
            <w:r w:rsidR="00AF79AD">
              <w:rPr>
                <w:rFonts w:eastAsia="Times New Roman" w:cs="Times New Roman"/>
                <w:color w:val="000000"/>
                <w:sz w:val="22"/>
              </w:rPr>
              <w:t>:00 am</w:t>
            </w:r>
            <w:r w:rsidRPr="00A00C85">
              <w:rPr>
                <w:rFonts w:eastAsia="Times New Roman" w:cs="Times New Roman"/>
                <w:color w:val="000000"/>
                <w:sz w:val="22"/>
              </w:rPr>
              <w:t>, you are called to the floor to assess a 73M, Mr</w:t>
            </w:r>
            <w:r w:rsidR="00AF79AD">
              <w:rPr>
                <w:rFonts w:eastAsia="Times New Roman" w:cs="Times New Roman"/>
                <w:color w:val="000000"/>
                <w:sz w:val="22"/>
              </w:rPr>
              <w:t>.</w:t>
            </w:r>
            <w:r w:rsidRPr="00A00C85">
              <w:rPr>
                <w:rFonts w:eastAsia="Times New Roman" w:cs="Times New Roman"/>
                <w:color w:val="000000"/>
                <w:sz w:val="22"/>
              </w:rPr>
              <w:t xml:space="preserve"> Brown, who was admitted to general surgery 2 days ago, and has a scheduled large bowel resection for diverticulitis tomorrow.  He has been undergoing bowel prep.</w:t>
            </w:r>
          </w:p>
          <w:p w14:paraId="2B2CCB59" w14:textId="5DE67F1E" w:rsidR="00E128FC" w:rsidRDefault="00A00C85" w:rsidP="00A00C85">
            <w:pPr>
              <w:rPr>
                <w:rFonts w:eastAsia="Times New Roman" w:cs="Times New Roman"/>
                <w:color w:val="000000"/>
                <w:sz w:val="22"/>
              </w:rPr>
            </w:pPr>
            <w:r w:rsidRPr="00A00C85">
              <w:rPr>
                <w:rFonts w:eastAsia="Times New Roman" w:cs="Times New Roman"/>
                <w:color w:val="000000"/>
                <w:sz w:val="22"/>
              </w:rPr>
              <w:t>You are called because he is experiencing confusion, shortness of breath, and chest heaviness.</w:t>
            </w: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24737349"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A00C85">
              <w:rPr>
                <w:rFonts w:eastAsia="Times New Roman" w:cs="Times New Roman"/>
                <w:color w:val="000000"/>
                <w:sz w:val="22"/>
              </w:rPr>
              <w:t>None</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25D87B9C" w14:textId="77777777" w:rsidR="00AF79AD" w:rsidRDefault="005951AB" w:rsidP="003D01EB">
            <w:pPr>
              <w:rPr>
                <w:rFonts w:eastAsia="Times New Roman" w:cs="Times New Roman"/>
                <w:color w:val="000000"/>
                <w:sz w:val="22"/>
              </w:rPr>
            </w:pPr>
            <w:r w:rsidRPr="00C469AE">
              <w:rPr>
                <w:rFonts w:eastAsia="Times New Roman" w:cs="Times New Roman"/>
                <w:color w:val="000000"/>
                <w:sz w:val="22"/>
              </w:rPr>
              <w:t>Past Medical History:</w:t>
            </w:r>
          </w:p>
          <w:p w14:paraId="1A084DEB" w14:textId="77777777" w:rsidR="00AF79AD" w:rsidRDefault="00AF79AD" w:rsidP="003D01EB">
            <w:pPr>
              <w:rPr>
                <w:rFonts w:eastAsia="Times New Roman" w:cs="Times New Roman"/>
                <w:color w:val="000000"/>
                <w:sz w:val="22"/>
              </w:rPr>
            </w:pPr>
            <w:r>
              <w:rPr>
                <w:rFonts w:eastAsia="Times New Roman" w:cs="Times New Roman"/>
                <w:color w:val="000000"/>
                <w:sz w:val="22"/>
              </w:rPr>
              <w:t>P</w:t>
            </w:r>
            <w:r w:rsidR="00A00C85" w:rsidRPr="00A00C85">
              <w:rPr>
                <w:rFonts w:eastAsia="Times New Roman" w:cs="Times New Roman"/>
                <w:color w:val="000000"/>
                <w:sz w:val="22"/>
              </w:rPr>
              <w:t>rostatectomy 5 years ago for prostate cancer</w:t>
            </w:r>
          </w:p>
          <w:p w14:paraId="7CF5130C" w14:textId="6D79689A" w:rsidR="005951AB" w:rsidRDefault="00AF79AD" w:rsidP="003D01EB">
            <w:pPr>
              <w:rPr>
                <w:rFonts w:eastAsia="Times New Roman" w:cs="Times New Roman"/>
                <w:color w:val="000000"/>
                <w:sz w:val="22"/>
              </w:rPr>
            </w:pPr>
            <w:r>
              <w:rPr>
                <w:rFonts w:eastAsia="Times New Roman" w:cs="Times New Roman"/>
                <w:color w:val="000000"/>
                <w:sz w:val="22"/>
              </w:rPr>
              <w:t>Frequent</w:t>
            </w:r>
            <w:r w:rsidR="00A00C85" w:rsidRPr="00A00C85">
              <w:rPr>
                <w:rFonts w:eastAsia="Times New Roman" w:cs="Times New Roman"/>
                <w:color w:val="000000"/>
                <w:sz w:val="22"/>
              </w:rPr>
              <w:t xml:space="preserve"> diverticulitis flares</w:t>
            </w:r>
            <w:r>
              <w:rPr>
                <w:rFonts w:eastAsia="Times New Roman" w:cs="Times New Roman"/>
                <w:color w:val="000000"/>
                <w:sz w:val="22"/>
              </w:rPr>
              <w:t xml:space="preserve"> requiring antibiotics</w:t>
            </w:r>
          </w:p>
          <w:p w14:paraId="439DFEA9" w14:textId="4D1014A6" w:rsidR="00E128FC" w:rsidRPr="00C469AE" w:rsidRDefault="00E128FC" w:rsidP="003D01EB">
            <w:pPr>
              <w:rPr>
                <w:rFonts w:eastAsia="Times New Roman" w:cs="Times New Roman"/>
                <w:color w:val="000000"/>
                <w:sz w:val="22"/>
              </w:rPr>
            </w:pP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9F426E9" w14:textId="77777777" w:rsidR="00AF79AD" w:rsidRDefault="00A00C85" w:rsidP="003D01EB">
            <w:pPr>
              <w:rPr>
                <w:rFonts w:eastAsia="Times New Roman" w:cs="Times New Roman"/>
                <w:color w:val="000000"/>
                <w:sz w:val="22"/>
              </w:rPr>
            </w:pPr>
            <w:proofErr w:type="spellStart"/>
            <w:r w:rsidRPr="00A00C85">
              <w:rPr>
                <w:rFonts w:eastAsia="Times New Roman" w:cs="Times New Roman"/>
                <w:color w:val="000000"/>
                <w:sz w:val="22"/>
              </w:rPr>
              <w:t>coversyl</w:t>
            </w:r>
            <w:proofErr w:type="spellEnd"/>
            <w:r w:rsidRPr="00A00C85">
              <w:rPr>
                <w:rFonts w:eastAsia="Times New Roman" w:cs="Times New Roman"/>
                <w:color w:val="000000"/>
                <w:sz w:val="22"/>
              </w:rPr>
              <w:t xml:space="preserve"> 4mg BID</w:t>
            </w:r>
          </w:p>
          <w:p w14:paraId="02C88D27" w14:textId="77777777" w:rsidR="00AF79AD" w:rsidRDefault="00A00C85" w:rsidP="003D01EB">
            <w:pPr>
              <w:rPr>
                <w:rFonts w:eastAsia="Times New Roman" w:cs="Times New Roman"/>
                <w:color w:val="000000"/>
                <w:sz w:val="22"/>
              </w:rPr>
            </w:pPr>
            <w:r w:rsidRPr="00A00C85">
              <w:rPr>
                <w:rFonts w:eastAsia="Times New Roman" w:cs="Times New Roman"/>
                <w:color w:val="000000"/>
                <w:sz w:val="22"/>
              </w:rPr>
              <w:t>metoprolol 50mg BID</w:t>
            </w:r>
          </w:p>
          <w:p w14:paraId="4A2618B2" w14:textId="77777777" w:rsidR="00AF79AD" w:rsidRDefault="00A00C85" w:rsidP="003D01EB">
            <w:pPr>
              <w:rPr>
                <w:rFonts w:eastAsia="Times New Roman" w:cs="Times New Roman"/>
                <w:color w:val="000000"/>
                <w:sz w:val="22"/>
              </w:rPr>
            </w:pPr>
            <w:r w:rsidRPr="00A00C85">
              <w:rPr>
                <w:rFonts w:eastAsia="Times New Roman" w:cs="Times New Roman"/>
                <w:color w:val="000000"/>
                <w:sz w:val="22"/>
              </w:rPr>
              <w:t xml:space="preserve">hydrochlorothiazide 25mg </w:t>
            </w:r>
            <w:r w:rsidR="00AF79AD">
              <w:rPr>
                <w:rFonts w:eastAsia="Times New Roman" w:cs="Times New Roman"/>
                <w:color w:val="000000"/>
                <w:sz w:val="22"/>
              </w:rPr>
              <w:t>daily</w:t>
            </w:r>
          </w:p>
          <w:p w14:paraId="1F3F7423" w14:textId="7E4F0C48" w:rsidR="00E128FC" w:rsidRPr="00C469AE" w:rsidRDefault="00A00C85" w:rsidP="003D01EB">
            <w:pPr>
              <w:rPr>
                <w:rFonts w:eastAsia="Times New Roman" w:cs="Times New Roman"/>
                <w:color w:val="000000"/>
                <w:sz w:val="22"/>
              </w:rPr>
            </w:pPr>
            <w:r w:rsidRPr="00A00C85">
              <w:rPr>
                <w:rFonts w:eastAsia="Times New Roman" w:cs="Times New Roman"/>
                <w:color w:val="000000"/>
                <w:sz w:val="22"/>
              </w:rPr>
              <w:t>multivitamin</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11328A03"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 xml:space="preserve">Include any relevant history not included in triage note above. What information will only be given to learners if they ask? Who will provide this information (mannequin’s voice, </w:t>
            </w:r>
            <w:r w:rsidR="004F1997">
              <w:rPr>
                <w:rFonts w:eastAsia="Times New Roman" w:cs="Times New Roman"/>
                <w:i/>
                <w:iCs/>
                <w:color w:val="000000"/>
                <w:sz w:val="22"/>
              </w:rPr>
              <w:t>sim actors</w:t>
            </w:r>
            <w:r w:rsidRPr="00E128FC">
              <w:rPr>
                <w:rFonts w:eastAsia="Times New Roman" w:cs="Times New Roman"/>
                <w:i/>
                <w:iCs/>
                <w:color w:val="000000"/>
                <w:sz w:val="22"/>
              </w:rPr>
              <w:t>,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323001DE" w:rsidR="00E128FC" w:rsidRDefault="00E128FC" w:rsidP="003D01EB">
            <w:pPr>
              <w:rPr>
                <w:rFonts w:eastAsia="Times New Roman" w:cs="Times New Roman"/>
                <w:color w:val="000000"/>
                <w:sz w:val="22"/>
              </w:rPr>
            </w:pPr>
          </w:p>
          <w:p w14:paraId="76C45E1D" w14:textId="07FF6D6B" w:rsidR="00A00C85" w:rsidRDefault="00AF79AD" w:rsidP="003D01EB">
            <w:pPr>
              <w:rPr>
                <w:rFonts w:eastAsia="Times New Roman" w:cs="Times New Roman"/>
                <w:color w:val="000000"/>
                <w:sz w:val="22"/>
              </w:rPr>
            </w:pPr>
            <w:r w:rsidRPr="00A047DB">
              <w:rPr>
                <w:rFonts w:eastAsia="Times New Roman" w:cs="Times New Roman"/>
                <w:b/>
                <w:bCs/>
                <w:color w:val="000000"/>
                <w:sz w:val="22"/>
              </w:rPr>
              <w:t>RN to provide when asked:</w:t>
            </w:r>
            <w:r w:rsidRPr="0075427D">
              <w:rPr>
                <w:rFonts w:eastAsia="Times New Roman" w:cs="Times New Roman"/>
                <w:color w:val="000000"/>
                <w:sz w:val="22"/>
              </w:rPr>
              <w:t xml:space="preserve"> </w:t>
            </w:r>
            <w:r w:rsidR="00A00C85" w:rsidRPr="00A00C85">
              <w:rPr>
                <w:rFonts w:eastAsia="Times New Roman" w:cs="Times New Roman"/>
                <w:color w:val="000000"/>
                <w:sz w:val="22"/>
              </w:rPr>
              <w:t>This is your third shift with MR. Brown. His baseline is very pleasant, alert and oriented. You found him this morning confused, appearing unwell (flushed, diaphoretic) and you have called the resident to assess Mr. Brown.</w:t>
            </w:r>
          </w:p>
          <w:p w14:paraId="736311CA" w14:textId="3AAE7283" w:rsidR="00B56D51" w:rsidRPr="00AF79AD" w:rsidRDefault="00B56D51" w:rsidP="00AF79AD">
            <w:pPr>
              <w:rPr>
                <w:rFonts w:eastAsia="Times New Roman" w:cs="Times New Roman"/>
                <w:color w:val="000000"/>
                <w:sz w:val="20"/>
                <w:szCs w:val="22"/>
              </w:rPr>
            </w:pPr>
          </w:p>
          <w:p w14:paraId="17FD2C1C" w14:textId="052A28B3" w:rsidR="00B56D51" w:rsidRPr="00AF79AD" w:rsidRDefault="00B56D51" w:rsidP="00AF79AD">
            <w:pPr>
              <w:spacing w:after="200"/>
              <w:contextualSpacing/>
              <w:rPr>
                <w:sz w:val="22"/>
                <w:szCs w:val="22"/>
              </w:rPr>
            </w:pPr>
            <w:r w:rsidRPr="00AF79AD">
              <w:rPr>
                <w:b/>
                <w:bCs/>
                <w:sz w:val="22"/>
                <w:szCs w:val="22"/>
              </w:rPr>
              <w:t>At 2-3 minutes</w:t>
            </w:r>
            <w:r w:rsidR="00AF79AD">
              <w:rPr>
                <w:sz w:val="22"/>
                <w:szCs w:val="22"/>
              </w:rPr>
              <w:t>,</w:t>
            </w:r>
            <w:r w:rsidRPr="00AF79AD">
              <w:rPr>
                <w:sz w:val="22"/>
                <w:szCs w:val="22"/>
              </w:rPr>
              <w:t xml:space="preserve"> nurse will report that regular anti-hypertensives have been held as a pre-op strategy.</w:t>
            </w:r>
          </w:p>
          <w:p w14:paraId="516BD671" w14:textId="77777777" w:rsidR="00B56D51" w:rsidRPr="00AF79AD" w:rsidRDefault="00B56D51" w:rsidP="00AF79AD">
            <w:pPr>
              <w:rPr>
                <w:rFonts w:eastAsia="Times New Roman" w:cs="Times New Roman"/>
                <w:color w:val="000000"/>
                <w:sz w:val="20"/>
                <w:szCs w:val="22"/>
              </w:rPr>
            </w:pPr>
          </w:p>
          <w:p w14:paraId="421B9FDD" w14:textId="2B671E6E" w:rsidR="00E128FC" w:rsidRPr="00C469AE" w:rsidRDefault="00E128FC" w:rsidP="003D01EB">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00676190"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AF79AD">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530054D1"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A00C85" w:rsidRPr="00AF79AD">
              <w:rPr>
                <w:rFonts w:eastAsia="Times New Roman" w:cs="Times New Roman"/>
                <w:b/>
                <w:bCs/>
                <w:color w:val="000000"/>
                <w:sz w:val="22"/>
              </w:rPr>
              <w:t>Confused, slow to answer</w:t>
            </w:r>
            <w:r w:rsidR="00E52F83" w:rsidRPr="00AF79AD">
              <w:rPr>
                <w:rFonts w:eastAsia="Times New Roman" w:cs="Times New Roman"/>
                <w:b/>
                <w:bCs/>
                <w:color w:val="000000"/>
                <w:sz w:val="22"/>
              </w:rPr>
              <w:t>, rotary nystagmus</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7E16FD8A"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AF79AD">
              <w:rPr>
                <w:rFonts w:eastAsia="Times New Roman" w:cs="Times New Roman"/>
                <w:iCs/>
                <w:color w:val="000000"/>
                <w:sz w:val="22"/>
              </w:rPr>
              <w:t>Norm</w:t>
            </w:r>
            <w:r w:rsidR="00807099">
              <w:rPr>
                <w:rFonts w:eastAsia="Times New Roman" w:cs="Times New Roman"/>
                <w:iCs/>
                <w:color w:val="000000"/>
                <w:sz w:val="22"/>
              </w:rPr>
              <w:t>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335F3710"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807099">
              <w:rPr>
                <w:rFonts w:eastAsia="Times New Roman" w:cs="Times New Roman"/>
                <w:color w:val="000000"/>
                <w:sz w:val="22"/>
              </w:rPr>
              <w:t>N</w:t>
            </w:r>
            <w:r w:rsidR="00AF79AD">
              <w:rPr>
                <w:rFonts w:eastAsia="Times New Roman" w:cs="Times New Roman"/>
                <w:color w:val="000000"/>
                <w:sz w:val="22"/>
              </w:rPr>
              <w:t>ormal</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4F32299E"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A00C85" w:rsidRPr="00AF79AD">
              <w:rPr>
                <w:rFonts w:eastAsia="Times New Roman" w:cs="Times New Roman"/>
                <w:b/>
                <w:bCs/>
                <w:iCs/>
                <w:color w:val="000000"/>
                <w:sz w:val="22"/>
              </w:rPr>
              <w:t>Diffuse tenderness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5E45E269"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AF79AD">
              <w:rPr>
                <w:rFonts w:eastAsia="Times New Roman" w:cs="Times New Roman"/>
                <w:b/>
                <w:bCs/>
                <w:color w:val="000000"/>
                <w:sz w:val="22"/>
              </w:rPr>
              <w:t>D</w:t>
            </w:r>
            <w:r w:rsidR="00A00C85" w:rsidRPr="00AF79AD">
              <w:rPr>
                <w:rFonts w:eastAsia="Times New Roman" w:cs="Times New Roman"/>
                <w:b/>
                <w:bCs/>
                <w:color w:val="000000"/>
                <w:sz w:val="22"/>
              </w:rPr>
              <w:t>iaphoretic</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1E52F022"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A00C85">
              <w:t xml:space="preserve"> </w:t>
            </w:r>
            <w:r w:rsidR="00A00C85" w:rsidRPr="00AF79AD">
              <w:rPr>
                <w:rFonts w:eastAsia="Times New Roman" w:cs="Times New Roman"/>
                <w:b/>
                <w:bCs/>
                <w:color w:val="000000"/>
                <w:sz w:val="22"/>
              </w:rPr>
              <w:t>Appears unwell</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3B3C73DB" w:rsidR="0055594B" w:rsidRPr="00A00C85" w:rsidRDefault="00DB12E3" w:rsidP="00C469AE">
            <w:pPr>
              <w:tabs>
                <w:tab w:val="left" w:pos="1536"/>
              </w:tabs>
              <w:rPr>
                <w:rFonts w:eastAsia="Times New Roman" w:cs="Times New Roman"/>
                <w:b/>
                <w:bCs/>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A00C85">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A00C85">
              <w:rPr>
                <w:rFonts w:eastAsia="Times New Roman" w:cs="Times New Roman"/>
                <w:color w:val="000000"/>
                <w:sz w:val="22"/>
                <w:szCs w:val="28"/>
              </w:rPr>
              <w:t xml:space="preserve"> </w:t>
            </w:r>
            <w:r w:rsidR="00A00C85">
              <w:rPr>
                <w:rFonts w:eastAsia="Times New Roman" w:cs="Times New Roman"/>
                <w:b/>
                <w:bCs/>
                <w:color w:val="000000"/>
                <w:sz w:val="22"/>
                <w:szCs w:val="28"/>
              </w:rPr>
              <w:t>Adult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69E0033B" w:rsidR="0055594B" w:rsidRPr="00C469AE" w:rsidRDefault="00DB12E3" w:rsidP="00C469AE">
            <w:pPr>
              <w:tabs>
                <w:tab w:val="left" w:pos="1536"/>
              </w:tabs>
              <w:rPr>
                <w:sz w:val="22"/>
                <w:szCs w:val="28"/>
              </w:rPr>
            </w:pPr>
            <w:sdt>
              <w:sdtPr>
                <w:rPr>
                  <w:sz w:val="22"/>
                  <w:szCs w:val="28"/>
                </w:rPr>
                <w:id w:val="-509295450"/>
                <w14:checkbox>
                  <w14:checked w14:val="1"/>
                  <w14:checkedState w14:val="2612" w14:font="MS Gothic"/>
                  <w14:uncheckedState w14:val="2610" w14:font="MS Gothic"/>
                </w14:checkbox>
              </w:sdtPr>
              <w:sdtEndPr/>
              <w:sdtContent>
                <w:r w:rsidR="00405179">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r w:rsidR="00405179">
              <w:rPr>
                <w:rFonts w:eastAsia="Times New Roman" w:cs="Times New Roman"/>
                <w:color w:val="000000"/>
                <w:sz w:val="22"/>
                <w:szCs w:val="28"/>
              </w:rPr>
              <w:t xml:space="preserve"> (If possible, will add to the realism)</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DB12E3"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DB12E3"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796F726A" w14:textId="3C078EBB" w:rsidR="00C2057F" w:rsidRPr="00C469AE" w:rsidRDefault="00AF79AD" w:rsidP="00EE73DF">
            <w:pPr>
              <w:rPr>
                <w:rFonts w:eastAsia="Times New Roman" w:cs="Times New Roman"/>
                <w:color w:val="000000"/>
                <w:sz w:val="22"/>
                <w:szCs w:val="22"/>
              </w:rPr>
            </w:pPr>
            <w:r>
              <w:rPr>
                <w:rFonts w:eastAsia="Times New Roman" w:cs="Times New Roman"/>
                <w:color w:val="000000"/>
                <w:sz w:val="22"/>
                <w:szCs w:val="22"/>
              </w:rPr>
              <w:t>Vitals machine</w:t>
            </w:r>
          </w:p>
          <w:p w14:paraId="4350B45A" w14:textId="77777777" w:rsidR="00C2057F" w:rsidRDefault="00941EEA" w:rsidP="00EE73DF">
            <w:pPr>
              <w:rPr>
                <w:rFonts w:eastAsia="Times New Roman" w:cs="Times New Roman"/>
                <w:color w:val="000000"/>
                <w:sz w:val="22"/>
                <w:szCs w:val="22"/>
              </w:rPr>
            </w:pPr>
            <w:r>
              <w:rPr>
                <w:rFonts w:eastAsia="Times New Roman" w:cs="Times New Roman"/>
                <w:color w:val="000000"/>
                <w:sz w:val="22"/>
                <w:szCs w:val="22"/>
              </w:rPr>
              <w:t>Manual BP cuff</w:t>
            </w:r>
          </w:p>
          <w:p w14:paraId="5AA16EF6" w14:textId="415A613A" w:rsidR="00941EEA" w:rsidRPr="00C469AE" w:rsidRDefault="00941EEA"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39941661" w14:textId="41A5D3DE" w:rsidR="00C2057F" w:rsidRPr="00C469AE" w:rsidRDefault="00941EEA" w:rsidP="00C469AE">
            <w:pPr>
              <w:rPr>
                <w:rFonts w:eastAsia="Times New Roman" w:cs="Times New Roman"/>
                <w:color w:val="000000"/>
                <w:sz w:val="22"/>
              </w:rPr>
            </w:pPr>
            <w:r>
              <w:rPr>
                <w:rFonts w:eastAsia="Times New Roman" w:cs="Times New Roman"/>
                <w:color w:val="000000"/>
                <w:sz w:val="22"/>
              </w:rPr>
              <w:t>None</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50636D90" w:rsidR="00C2057F" w:rsidRPr="00C469AE" w:rsidRDefault="00A00C85" w:rsidP="00C469AE">
            <w:pPr>
              <w:rPr>
                <w:rFonts w:eastAsia="Times New Roman" w:cs="Times New Roman"/>
                <w:color w:val="000000"/>
                <w:sz w:val="22"/>
              </w:rPr>
            </w:pPr>
            <w:r>
              <w:rPr>
                <w:rFonts w:eastAsia="Times New Roman" w:cs="Times New Roman"/>
                <w:color w:val="000000"/>
                <w:sz w:val="22"/>
              </w:rPr>
              <w:t>Diaphoresis</w:t>
            </w:r>
          </w:p>
          <w:p w14:paraId="438548AA" w14:textId="58634F23" w:rsidR="00C2057F" w:rsidRDefault="00A00C85" w:rsidP="00C469AE">
            <w:pPr>
              <w:rPr>
                <w:rFonts w:eastAsia="Times New Roman" w:cs="Times New Roman"/>
                <w:color w:val="000000"/>
                <w:sz w:val="22"/>
              </w:rPr>
            </w:pPr>
            <w:r>
              <w:rPr>
                <w:rFonts w:eastAsia="Times New Roman" w:cs="Times New Roman"/>
                <w:color w:val="000000"/>
                <w:sz w:val="22"/>
              </w:rPr>
              <w:t>Hospital Gown</w:t>
            </w:r>
          </w:p>
          <w:p w14:paraId="74DFD73D" w14:textId="38B674DB" w:rsidR="00A00C85" w:rsidRPr="00C469AE" w:rsidRDefault="00A00C85" w:rsidP="00C469AE">
            <w:pPr>
              <w:rPr>
                <w:rFonts w:eastAsia="Times New Roman" w:cs="Times New Roman"/>
                <w:color w:val="000000"/>
                <w:sz w:val="22"/>
              </w:rPr>
            </w:pPr>
            <w:r>
              <w:rPr>
                <w:rFonts w:eastAsia="Times New Roman" w:cs="Times New Roman"/>
                <w:color w:val="000000"/>
                <w:sz w:val="22"/>
              </w:rPr>
              <w:t>IV in situ</w:t>
            </w: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DB12E3"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6CEAC3E5" w:rsidR="00206AF4" w:rsidRDefault="00DB12E3"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A00C85">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Pr="00941EEA" w:rsidRDefault="00503CFB" w:rsidP="00206AF4">
            <w:pPr>
              <w:rPr>
                <w:rFonts w:eastAsia="Times New Roman" w:cs="Times New Roman"/>
                <w:i/>
                <w:iCs/>
                <w:sz w:val="20"/>
                <w:szCs w:val="22"/>
              </w:rPr>
            </w:pPr>
            <w:r w:rsidRPr="00941EEA">
              <w:rPr>
                <w:rFonts w:eastAsia="Times New Roman" w:cs="Times New Roman"/>
                <w:i/>
                <w:iCs/>
                <w:sz w:val="20"/>
                <w:szCs w:val="22"/>
              </w:rPr>
              <w:t xml:space="preserve">Include any relevant physical exam findings that require mannequin programming or cues from patient </w:t>
            </w:r>
          </w:p>
          <w:p w14:paraId="75BF80C2" w14:textId="545F9A7D" w:rsidR="00206AF4" w:rsidRPr="00941EEA" w:rsidRDefault="00503CFB" w:rsidP="00206AF4">
            <w:pPr>
              <w:rPr>
                <w:rFonts w:eastAsia="Times New Roman" w:cs="Times New Roman"/>
                <w:i/>
                <w:iCs/>
                <w:sz w:val="20"/>
                <w:szCs w:val="22"/>
              </w:rPr>
            </w:pPr>
            <w:r w:rsidRPr="00941EEA">
              <w:rPr>
                <w:rFonts w:eastAsia="Times New Roman" w:cs="Times New Roman"/>
                <w:i/>
                <w:iCs/>
                <w:sz w:val="20"/>
                <w:szCs w:val="22"/>
              </w:rPr>
              <w:t>(e.g. – abnormal breath sounds, moaning when RUQ palpated, etc.) May be helpful to frame in ABCDE format.</w:t>
            </w:r>
          </w:p>
          <w:p w14:paraId="183EF11F" w14:textId="77777777" w:rsidR="00941EEA" w:rsidRDefault="00941EEA" w:rsidP="00206AF4">
            <w:pPr>
              <w:rPr>
                <w:rFonts w:eastAsia="Times New Roman" w:cs="Times New Roman"/>
                <w:sz w:val="22"/>
              </w:rPr>
            </w:pPr>
          </w:p>
          <w:p w14:paraId="0AF9ABA8" w14:textId="77777777" w:rsidR="00941EEA" w:rsidRDefault="00941EEA" w:rsidP="00206AF4">
            <w:pPr>
              <w:rPr>
                <w:rFonts w:eastAsia="Times New Roman" w:cs="Times New Roman"/>
                <w:sz w:val="22"/>
              </w:rPr>
            </w:pPr>
            <w:r>
              <w:rPr>
                <w:rFonts w:eastAsia="Times New Roman" w:cs="Times New Roman"/>
                <w:sz w:val="22"/>
              </w:rPr>
              <w:t>Pale, diaphoretic, unwell</w:t>
            </w:r>
          </w:p>
          <w:p w14:paraId="2352D044" w14:textId="77777777" w:rsidR="00941EEA" w:rsidRDefault="00941EEA" w:rsidP="00206AF4">
            <w:pPr>
              <w:rPr>
                <w:rFonts w:eastAsia="Times New Roman" w:cs="Times New Roman"/>
                <w:sz w:val="22"/>
              </w:rPr>
            </w:pPr>
            <w:r>
              <w:rPr>
                <w:rFonts w:eastAsia="Times New Roman" w:cs="Times New Roman"/>
                <w:sz w:val="22"/>
              </w:rPr>
              <w:t>Disoriented, slow to answer</w:t>
            </w:r>
          </w:p>
          <w:p w14:paraId="5BF9DAC3" w14:textId="77777777" w:rsidR="00941EEA" w:rsidRDefault="00941EEA" w:rsidP="00206AF4">
            <w:pPr>
              <w:rPr>
                <w:rFonts w:eastAsia="Times New Roman" w:cs="Times New Roman"/>
                <w:sz w:val="22"/>
              </w:rPr>
            </w:pPr>
            <w:r>
              <w:rPr>
                <w:rFonts w:eastAsia="Times New Roman" w:cs="Times New Roman"/>
                <w:sz w:val="22"/>
              </w:rPr>
              <w:t>Rotary nystagmus</w:t>
            </w:r>
          </w:p>
          <w:p w14:paraId="725B2C92" w14:textId="4C1BEEDA" w:rsidR="00807099" w:rsidRPr="00503CFB" w:rsidRDefault="00807099" w:rsidP="00206AF4">
            <w:pPr>
              <w:rPr>
                <w:rFonts w:eastAsia="Times New Roman" w:cs="Times New Roman"/>
                <w:sz w:val="22"/>
              </w:rPr>
            </w:pPr>
            <w:r>
              <w:rPr>
                <w:rFonts w:eastAsia="Times New Roman" w:cs="Times New Roman"/>
                <w:sz w:val="22"/>
              </w:rPr>
              <w:t>Moans to palpation of the abdomen</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40D9EF51"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F1997">
        <w:rPr>
          <w:b/>
          <w:sz w:val="28"/>
        </w:rPr>
        <w:t>Sim Actor</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6FFCE3B" w:rsidR="00406499" w:rsidRPr="00C469AE" w:rsidRDefault="004F1997"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3A134468" w:rsidR="00406499" w:rsidRPr="00C469AE" w:rsidRDefault="00406499" w:rsidP="003D01EB">
            <w:pPr>
              <w:jc w:val="right"/>
              <w:rPr>
                <w:rFonts w:eastAsia="Times New Roman" w:cs="Times New Roman"/>
                <w:color w:val="000000"/>
                <w:sz w:val="22"/>
              </w:rPr>
            </w:pP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792A0E6B" w14:textId="77777777" w:rsidR="00941EEA" w:rsidRDefault="00941EEA" w:rsidP="00B56D51">
            <w:pPr>
              <w:rPr>
                <w:rFonts w:eastAsia="Times New Roman" w:cs="Times New Roman"/>
                <w:color w:val="000000"/>
                <w:sz w:val="22"/>
              </w:rPr>
            </w:pPr>
            <w:r>
              <w:rPr>
                <w:rFonts w:eastAsia="Times New Roman" w:cs="Times New Roman"/>
                <w:color w:val="000000"/>
                <w:sz w:val="22"/>
              </w:rPr>
              <w:t>RN NOTES</w:t>
            </w:r>
          </w:p>
          <w:p w14:paraId="3F741235" w14:textId="2266E33A" w:rsidR="00B56D51" w:rsidRPr="00941EEA" w:rsidRDefault="00B56D51" w:rsidP="00941EEA">
            <w:pPr>
              <w:pStyle w:val="ListParagraph"/>
              <w:numPr>
                <w:ilvl w:val="0"/>
                <w:numId w:val="17"/>
              </w:numPr>
              <w:rPr>
                <w:rFonts w:eastAsia="Times New Roman" w:cs="Times New Roman"/>
                <w:color w:val="000000"/>
                <w:sz w:val="22"/>
              </w:rPr>
            </w:pPr>
            <w:r w:rsidRPr="00941EEA">
              <w:rPr>
                <w:rFonts w:eastAsia="Times New Roman" w:cs="Times New Roman"/>
                <w:color w:val="000000"/>
                <w:sz w:val="22"/>
              </w:rPr>
              <w:t>This is your third shift with MR. Brown. His baseline is very pleasant, alert and oriented. You found him this morning confused, appearing unwell (flushed, diaphoretic) and you have called the resident to assess Mr. Brown.</w:t>
            </w:r>
          </w:p>
          <w:p w14:paraId="3D9B8ECF" w14:textId="67B399CB" w:rsidR="00406499" w:rsidRPr="00941EEA" w:rsidRDefault="00B56D51" w:rsidP="00941EEA">
            <w:pPr>
              <w:pStyle w:val="ListParagraph"/>
              <w:numPr>
                <w:ilvl w:val="0"/>
                <w:numId w:val="17"/>
              </w:numPr>
              <w:rPr>
                <w:rFonts w:eastAsia="Times New Roman" w:cs="Times New Roman"/>
                <w:color w:val="000000"/>
                <w:sz w:val="22"/>
              </w:rPr>
            </w:pPr>
            <w:r w:rsidRPr="00941EEA">
              <w:rPr>
                <w:rFonts w:eastAsia="Times New Roman" w:cs="Times New Roman"/>
                <w:color w:val="000000"/>
                <w:sz w:val="22"/>
              </w:rPr>
              <w:t>If asked, you are not able to give IV BP meds on the floor (RACE may do this for a brief time).</w:t>
            </w:r>
          </w:p>
          <w:p w14:paraId="378E0291" w14:textId="14621772" w:rsidR="00C05ED9" w:rsidRPr="00941EEA" w:rsidRDefault="00C05ED9" w:rsidP="00941EEA">
            <w:pPr>
              <w:pStyle w:val="ListParagraph"/>
              <w:numPr>
                <w:ilvl w:val="0"/>
                <w:numId w:val="17"/>
              </w:numPr>
              <w:rPr>
                <w:rFonts w:eastAsia="Times New Roman" w:cs="Times New Roman"/>
                <w:color w:val="000000"/>
                <w:sz w:val="22"/>
              </w:rPr>
            </w:pPr>
            <w:r w:rsidRPr="00941EEA">
              <w:rPr>
                <w:rFonts w:eastAsia="Times New Roman" w:cs="Times New Roman"/>
                <w:color w:val="000000"/>
                <w:sz w:val="22"/>
              </w:rPr>
              <w:t>At 2-3 minutes nurse will report that regular anti-hypertensives have been held as a pre-op strategy.</w:t>
            </w:r>
          </w:p>
          <w:p w14:paraId="13C26442" w14:textId="32C041C9" w:rsidR="00503CFB" w:rsidRPr="00C469AE" w:rsidRDefault="00503CFB" w:rsidP="003D01EB">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42E4E19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E52F83">
              <w:rPr>
                <w:rFonts w:eastAsia="Times New Roman" w:cs="Times New Roman"/>
                <w:color w:val="000000"/>
                <w:sz w:val="22"/>
              </w:rPr>
              <w:t>Sinus</w:t>
            </w:r>
          </w:p>
          <w:p w14:paraId="1EF77429" w14:textId="7A8AC35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E52F83">
              <w:rPr>
                <w:rFonts w:eastAsia="Times New Roman" w:cs="Times New Roman"/>
                <w:color w:val="000000"/>
                <w:sz w:val="22"/>
              </w:rPr>
              <w:t>88</w:t>
            </w:r>
          </w:p>
          <w:p w14:paraId="162FF914" w14:textId="5034FD0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E52F83">
              <w:rPr>
                <w:rFonts w:eastAsia="Times New Roman" w:cs="Times New Roman"/>
                <w:color w:val="000000"/>
                <w:sz w:val="22"/>
              </w:rPr>
              <w:t>227/134</w:t>
            </w:r>
          </w:p>
          <w:p w14:paraId="49731FE0" w14:textId="0AC44A8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E52F83">
              <w:rPr>
                <w:rFonts w:eastAsia="Times New Roman" w:cs="Times New Roman"/>
                <w:color w:val="000000"/>
                <w:sz w:val="22"/>
              </w:rPr>
              <w:t>22</w:t>
            </w:r>
          </w:p>
          <w:p w14:paraId="609AA346" w14:textId="4BB85CC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E52F83">
              <w:rPr>
                <w:rFonts w:eastAsia="Times New Roman" w:cs="Times New Roman"/>
                <w:color w:val="000000"/>
                <w:sz w:val="22"/>
              </w:rPr>
              <w:t>94</w:t>
            </w:r>
            <w:r w:rsidRPr="00C469AE">
              <w:rPr>
                <w:rFonts w:eastAsia="Times New Roman" w:cs="Times New Roman"/>
                <w:color w:val="000000"/>
                <w:sz w:val="22"/>
              </w:rPr>
              <w:t>%</w:t>
            </w:r>
          </w:p>
          <w:p w14:paraId="6CB8EC0C" w14:textId="5F29D72C"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E52F83">
              <w:rPr>
                <w:rFonts w:eastAsia="Times New Roman" w:cs="Times New Roman"/>
                <w:color w:val="000000"/>
                <w:sz w:val="22"/>
              </w:rPr>
              <w:t>37.2</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00A1FC33"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E52F83">
              <w:rPr>
                <w:rFonts w:eastAsia="Times New Roman" w:cs="Times New Roman"/>
                <w:color w:val="000000"/>
                <w:sz w:val="22"/>
              </w:rPr>
              <w:t>14 (E4 V4 M6)</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47D17D3E" w:rsidR="00B921EC" w:rsidRPr="00941EEA" w:rsidRDefault="00941EEA" w:rsidP="00EE73DF">
            <w:pPr>
              <w:rPr>
                <w:rFonts w:eastAsia="Times New Roman" w:cs="Times New Roman"/>
                <w:iCs/>
                <w:color w:val="000000"/>
                <w:sz w:val="20"/>
                <w:szCs w:val="20"/>
              </w:rPr>
            </w:pPr>
            <w:r w:rsidRPr="00941EEA">
              <w:rPr>
                <w:rFonts w:eastAsia="Times New Roman" w:cs="Times New Roman"/>
                <w:iCs/>
                <w:color w:val="000000"/>
                <w:sz w:val="20"/>
                <w:szCs w:val="20"/>
              </w:rPr>
              <w:t>Disoriented, slow to answer</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7B61EA7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A00C85">
              <w:rPr>
                <w:rFonts w:eastAsia="Times New Roman" w:cs="Times New Roman"/>
                <w:color w:val="000000"/>
                <w:sz w:val="22"/>
              </w:rPr>
              <w:t>History and Physical</w:t>
            </w:r>
          </w:p>
          <w:p w14:paraId="1664A0F5" w14:textId="2817F87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0C85">
              <w:rPr>
                <w:rFonts w:eastAsia="Times New Roman" w:cs="Times New Roman"/>
                <w:color w:val="000000"/>
                <w:sz w:val="22"/>
              </w:rPr>
              <w:t>Neuro exam</w:t>
            </w:r>
          </w:p>
          <w:p w14:paraId="2D7F96D8" w14:textId="6B4CD64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0C85">
              <w:rPr>
                <w:rFonts w:eastAsia="Times New Roman" w:cs="Times New Roman"/>
                <w:color w:val="000000"/>
                <w:sz w:val="22"/>
              </w:rPr>
              <w:t>Full set of vital signs</w:t>
            </w:r>
          </w:p>
          <w:p w14:paraId="12CAAD05" w14:textId="6D7E23E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0C85">
              <w:rPr>
                <w:rFonts w:eastAsia="Times New Roman" w:cs="Times New Roman"/>
                <w:color w:val="000000"/>
                <w:sz w:val="22"/>
              </w:rPr>
              <w:t>Cap sugar</w:t>
            </w:r>
          </w:p>
          <w:p w14:paraId="045C5669" w14:textId="6600243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0C85">
              <w:rPr>
                <w:rFonts w:eastAsia="Times New Roman" w:cs="Times New Roman"/>
                <w:color w:val="000000"/>
                <w:sz w:val="22"/>
              </w:rPr>
              <w:t>EKG</w:t>
            </w:r>
          </w:p>
          <w:p w14:paraId="1004CFA9" w14:textId="1823F2C7" w:rsidR="00B56D51" w:rsidRDefault="00B56D51"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Review medications</w:t>
            </w:r>
          </w:p>
          <w:p w14:paraId="656BB975" w14:textId="239F30BB" w:rsidR="00B921EC" w:rsidRPr="00C469AE" w:rsidRDefault="00B56D51"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A00C85">
              <w:rPr>
                <w:rFonts w:eastAsia="Times New Roman" w:cs="Times New Roman"/>
                <w:color w:val="000000"/>
                <w:sz w:val="22"/>
              </w:rPr>
              <w:t>Send bloodwork</w:t>
            </w:r>
          </w:p>
          <w:p w14:paraId="53C263D3" w14:textId="637C7C61" w:rsidR="00E52F83" w:rsidRDefault="00E52F83"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Supplemental O</w:t>
            </w:r>
            <w:r w:rsidRPr="00E52F83">
              <w:rPr>
                <w:rFonts w:eastAsia="Times New Roman" w:cs="Times New Roman"/>
                <w:color w:val="000000"/>
                <w:sz w:val="22"/>
                <w:vertAlign w:val="subscript"/>
              </w:rPr>
              <w:t>2</w:t>
            </w:r>
          </w:p>
          <w:p w14:paraId="2018B66B" w14:textId="0F442827" w:rsidR="00B921EC" w:rsidRPr="00C469AE" w:rsidRDefault="00E52F83"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A00C85">
              <w:rPr>
                <w:rFonts w:eastAsia="Times New Roman" w:cs="Times New Roman"/>
                <w:color w:val="000000"/>
                <w:sz w:val="22"/>
              </w:rPr>
              <w:t xml:space="preserve">Call for senior </w:t>
            </w:r>
            <w:r>
              <w:rPr>
                <w:rFonts w:eastAsia="Times New Roman" w:cs="Times New Roman"/>
                <w:color w:val="000000"/>
                <w:sz w:val="22"/>
              </w:rPr>
              <w:t xml:space="preserve">surg </w:t>
            </w:r>
            <w:r w:rsidR="00A00C85">
              <w:rPr>
                <w:rFonts w:eastAsia="Times New Roman" w:cs="Times New Roman"/>
                <w:color w:val="000000"/>
                <w:sz w:val="22"/>
              </w:rPr>
              <w:t>resident</w:t>
            </w:r>
          </w:p>
          <w:p w14:paraId="70B6A9FF"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42BFD2AE" w14:textId="0EA8576D" w:rsidR="00B921EC" w:rsidRPr="00C469AE" w:rsidRDefault="00755357" w:rsidP="00EE73DF">
            <w:pPr>
              <w:rPr>
                <w:rFonts w:eastAsia="Times New Roman" w:cs="Times New Roman"/>
                <w:color w:val="000000"/>
                <w:sz w:val="22"/>
              </w:rPr>
            </w:pPr>
            <w:r>
              <w:rPr>
                <w:rFonts w:eastAsia="Times New Roman" w:cs="Times New Roman"/>
                <w:color w:val="000000"/>
                <w:sz w:val="22"/>
              </w:rPr>
              <w:t>-</w:t>
            </w:r>
          </w:p>
          <w:p w14:paraId="721E1561" w14:textId="15DE136A" w:rsidR="00B921EC" w:rsidRPr="00C469AE" w:rsidRDefault="002E4C6C" w:rsidP="00EE73DF">
            <w:pPr>
              <w:rPr>
                <w:rFonts w:eastAsia="Times New Roman" w:cs="Times New Roman"/>
                <w:color w:val="000000"/>
                <w:sz w:val="22"/>
              </w:rPr>
            </w:pPr>
            <w:r>
              <w:rPr>
                <w:rFonts w:eastAsia="Times New Roman" w:cs="Times New Roman"/>
                <w:color w:val="000000"/>
                <w:sz w:val="22"/>
              </w:rPr>
              <w:t>-</w:t>
            </w: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539D5674" w14:textId="6A7EE97E" w:rsidR="00B921EC" w:rsidRPr="00C469AE" w:rsidRDefault="00941EEA" w:rsidP="00EE73DF">
            <w:pPr>
              <w:rPr>
                <w:rFonts w:eastAsia="Times New Roman" w:cs="Times New Roman"/>
                <w:color w:val="000000"/>
                <w:sz w:val="22"/>
              </w:rPr>
            </w:pPr>
            <w:r>
              <w:rPr>
                <w:rFonts w:eastAsia="Times New Roman" w:cs="Times New Roman"/>
                <w:color w:val="000000"/>
                <w:sz w:val="22"/>
              </w:rPr>
              <w:t>All actions complete</w:t>
            </w:r>
            <w:r w:rsidR="00405179">
              <w:rPr>
                <w:rFonts w:eastAsia="Times New Roman" w:cs="Times New Roman"/>
                <w:color w:val="000000"/>
                <w:sz w:val="22"/>
              </w:rPr>
              <w:t xml:space="preserve"> or 3-5 mins elapsed</w:t>
            </w:r>
            <w:r>
              <w:rPr>
                <w:rFonts w:eastAsia="Times New Roman" w:cs="Times New Roman"/>
                <w:color w:val="000000"/>
                <w:sz w:val="22"/>
              </w:rPr>
              <w:t xml:space="preserve"> → </w:t>
            </w:r>
            <w:r>
              <w:rPr>
                <w:rFonts w:eastAsia="Times New Roman" w:cs="Times New Roman"/>
                <w:b/>
                <w:bCs/>
                <w:color w:val="000000"/>
                <w:sz w:val="22"/>
              </w:rPr>
              <w:t>2. Unchanged</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7C90515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941EEA">
              <w:rPr>
                <w:rFonts w:eastAsia="Times New Roman" w:cs="Times New Roman"/>
                <w:b/>
                <w:color w:val="000000"/>
                <w:sz w:val="22"/>
              </w:rPr>
              <w:t>Unchanged</w:t>
            </w:r>
          </w:p>
          <w:p w14:paraId="1CFCF84A" w14:textId="77777777"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w:t>
            </w:r>
          </w:p>
          <w:p w14:paraId="2FCE0188" w14:textId="77777777"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88</w:t>
            </w:r>
          </w:p>
          <w:p w14:paraId="0D1D7F4C" w14:textId="75810DB1"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234/138</w:t>
            </w:r>
          </w:p>
          <w:p w14:paraId="3FA945A0" w14:textId="0E49D7DC"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20</w:t>
            </w:r>
          </w:p>
          <w:p w14:paraId="5C5B194F" w14:textId="648B360B" w:rsidR="00B56D51" w:rsidRDefault="00B56D51" w:rsidP="00B56D51">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99</w:t>
            </w:r>
            <w:r w:rsidRPr="00C469AE">
              <w:rPr>
                <w:rFonts w:eastAsia="Times New Roman" w:cs="Times New Roman"/>
                <w:color w:val="000000"/>
                <w:sz w:val="22"/>
              </w:rPr>
              <w:t>%</w:t>
            </w:r>
            <w:r>
              <w:rPr>
                <w:rFonts w:eastAsia="Times New Roman" w:cs="Times New Roman"/>
                <w:color w:val="000000"/>
                <w:sz w:val="22"/>
              </w:rPr>
              <w:t xml:space="preserve"> (2L NP)</w:t>
            </w:r>
          </w:p>
          <w:p w14:paraId="38FB9E15" w14:textId="2DE6CD42" w:rsidR="00B921EC" w:rsidRPr="00C469AE" w:rsidRDefault="00B56D51" w:rsidP="00B56D51">
            <w:pPr>
              <w:rPr>
                <w:rFonts w:eastAsia="Times New Roman" w:cs="Times New Roman"/>
                <w:color w:val="000000"/>
                <w:sz w:val="22"/>
              </w:rPr>
            </w:pPr>
            <w:r>
              <w:rPr>
                <w:rFonts w:eastAsia="Times New Roman" w:cs="Times New Roman"/>
                <w:color w:val="000000"/>
                <w:sz w:val="22"/>
              </w:rPr>
              <w:t>GCS: 14 (E4 V4 M6)</w:t>
            </w:r>
          </w:p>
          <w:p w14:paraId="2CD05918"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58B02C0A" w:rsidR="00B921EC" w:rsidRPr="00941EEA" w:rsidRDefault="00941EEA" w:rsidP="00EE73DF">
            <w:pPr>
              <w:rPr>
                <w:rFonts w:eastAsia="Times New Roman" w:cs="Times New Roman"/>
                <w:color w:val="000000"/>
                <w:sz w:val="20"/>
                <w:szCs w:val="22"/>
              </w:rPr>
            </w:pPr>
            <w:r w:rsidRPr="00941EEA">
              <w:rPr>
                <w:rFonts w:eastAsia="Times New Roman" w:cs="Times New Roman"/>
                <w:color w:val="000000"/>
                <w:sz w:val="20"/>
                <w:szCs w:val="22"/>
              </w:rPr>
              <w:t>Same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48EA6A5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0C85">
              <w:rPr>
                <w:rFonts w:eastAsia="Times New Roman" w:cs="Times New Roman"/>
                <w:color w:val="000000"/>
                <w:sz w:val="22"/>
              </w:rPr>
              <w:t>Arrange CT head</w:t>
            </w:r>
          </w:p>
          <w:p w14:paraId="2F4B265A" w14:textId="5C534C9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0C85">
              <w:rPr>
                <w:rFonts w:eastAsia="Times New Roman" w:cs="Times New Roman"/>
                <w:color w:val="000000"/>
                <w:sz w:val="22"/>
              </w:rPr>
              <w:t>Consider anti-HTN agent</w:t>
            </w:r>
          </w:p>
          <w:p w14:paraId="595B6B29" w14:textId="46C6150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00E52F83">
              <w:rPr>
                <w:rFonts w:eastAsia="Times New Roman" w:cs="Times New Roman"/>
                <w:color w:val="000000"/>
                <w:sz w:val="22"/>
              </w:rPr>
              <w:t xml:space="preserve"> Serial BP checks</w:t>
            </w:r>
          </w:p>
          <w:p w14:paraId="259086FC" w14:textId="77777777"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Call RACE/medicine</w:t>
            </w:r>
          </w:p>
          <w:p w14:paraId="232AE048"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763E2EDE" w14:textId="52D18D24" w:rsidR="00B921EC" w:rsidRDefault="00941EEA" w:rsidP="00EE73DF">
            <w:pPr>
              <w:rPr>
                <w:rFonts w:eastAsia="Times New Roman" w:cs="Times New Roman"/>
                <w:color w:val="000000"/>
                <w:sz w:val="22"/>
              </w:rPr>
            </w:pPr>
            <w:r>
              <w:rPr>
                <w:rFonts w:eastAsia="Times New Roman" w:cs="Times New Roman"/>
                <w:color w:val="000000"/>
                <w:sz w:val="22"/>
              </w:rPr>
              <w:t xml:space="preserve">Give oral anti-HTN → </w:t>
            </w:r>
            <w:r w:rsidRPr="00941EEA">
              <w:rPr>
                <w:rFonts w:eastAsia="Times New Roman" w:cs="Times New Roman"/>
                <w:color w:val="000000"/>
                <w:sz w:val="22"/>
              </w:rPr>
              <w:t>no change</w:t>
            </w:r>
          </w:p>
          <w:p w14:paraId="4C206EA0" w14:textId="4E836F64" w:rsidR="00405179" w:rsidRDefault="00405179" w:rsidP="00EE73DF">
            <w:pPr>
              <w:rPr>
                <w:rFonts w:eastAsia="Times New Roman" w:cs="Times New Roman"/>
                <w:color w:val="000000"/>
                <w:sz w:val="22"/>
              </w:rPr>
            </w:pPr>
            <w:r>
              <w:rPr>
                <w:rFonts w:eastAsia="Times New Roman" w:cs="Times New Roman"/>
                <w:color w:val="000000"/>
                <w:sz w:val="22"/>
              </w:rPr>
              <w:t xml:space="preserve">If requests IV antihypertensives </w:t>
            </w:r>
            <w:r w:rsidRPr="00405179">
              <w:rPr>
                <w:rFonts w:eastAsia="Times New Roman" w:cs="Times New Roman"/>
                <w:color w:val="000000"/>
                <w:sz w:val="22"/>
              </w:rPr>
              <w:sym w:font="Wingdings" w:char="F0E0"/>
            </w:r>
            <w:r>
              <w:rPr>
                <w:rFonts w:eastAsia="Times New Roman" w:cs="Times New Roman"/>
                <w:color w:val="000000"/>
                <w:sz w:val="22"/>
              </w:rPr>
              <w:t xml:space="preserve"> RN to prompt “we cannot give IV without high acuity team (RACE)”</w:t>
            </w:r>
          </w:p>
          <w:p w14:paraId="251EB6D0" w14:textId="77777777" w:rsidR="00941EEA" w:rsidRPr="00C469AE" w:rsidRDefault="00941EEA"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DCC3CA8" w14:textId="0FF2068F" w:rsidR="00941EEA" w:rsidRPr="00C469AE" w:rsidRDefault="00941EEA" w:rsidP="00EE73DF">
            <w:pPr>
              <w:rPr>
                <w:rFonts w:eastAsia="Times New Roman" w:cs="Times New Roman"/>
                <w:color w:val="000000"/>
                <w:sz w:val="22"/>
              </w:rPr>
            </w:pPr>
            <w:r>
              <w:rPr>
                <w:rFonts w:eastAsia="Times New Roman" w:cs="Times New Roman"/>
                <w:color w:val="000000"/>
                <w:sz w:val="22"/>
              </w:rPr>
              <w:t xml:space="preserve"> All actions complete → </w:t>
            </w:r>
            <w:r w:rsidRPr="002313D7">
              <w:rPr>
                <w:rFonts w:eastAsia="Times New Roman" w:cs="Times New Roman"/>
                <w:b/>
                <w:bCs/>
                <w:color w:val="000000"/>
                <w:sz w:val="22"/>
              </w:rPr>
              <w:t xml:space="preserve">3. </w:t>
            </w:r>
            <w:r>
              <w:rPr>
                <w:rFonts w:eastAsia="Times New Roman" w:cs="Times New Roman"/>
                <w:b/>
                <w:bCs/>
                <w:color w:val="000000"/>
                <w:sz w:val="22"/>
              </w:rPr>
              <w:t>Results Back</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481342A8"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941EEA">
              <w:rPr>
                <w:rFonts w:eastAsia="Times New Roman" w:cs="Times New Roman"/>
                <w:b/>
                <w:color w:val="000000"/>
                <w:sz w:val="22"/>
              </w:rPr>
              <w:t xml:space="preserve"> Results Back</w:t>
            </w:r>
          </w:p>
          <w:p w14:paraId="0DDF8793" w14:textId="77777777"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88</w:t>
            </w:r>
          </w:p>
          <w:p w14:paraId="5360C4D4" w14:textId="77777777"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234/138</w:t>
            </w:r>
          </w:p>
          <w:p w14:paraId="426BDC39" w14:textId="77777777" w:rsidR="00B56D51" w:rsidRPr="00C469AE" w:rsidRDefault="00B56D51" w:rsidP="00B56D51">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20</w:t>
            </w:r>
          </w:p>
          <w:p w14:paraId="3EEC3D11" w14:textId="77777777" w:rsidR="00B56D51" w:rsidRDefault="00B56D51" w:rsidP="00B56D51">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99</w:t>
            </w:r>
            <w:r w:rsidRPr="00C469AE">
              <w:rPr>
                <w:rFonts w:eastAsia="Times New Roman" w:cs="Times New Roman"/>
                <w:color w:val="000000"/>
                <w:sz w:val="22"/>
              </w:rPr>
              <w:t>%</w:t>
            </w:r>
            <w:r>
              <w:rPr>
                <w:rFonts w:eastAsia="Times New Roman" w:cs="Times New Roman"/>
                <w:color w:val="000000"/>
                <w:sz w:val="22"/>
              </w:rPr>
              <w:t xml:space="preserve"> (2L NP)</w:t>
            </w:r>
          </w:p>
          <w:p w14:paraId="56BF183C" w14:textId="09C79B3A" w:rsidR="00B921EC" w:rsidRPr="00C469AE" w:rsidRDefault="00B56D51" w:rsidP="00EE73DF">
            <w:pPr>
              <w:rPr>
                <w:rFonts w:eastAsia="Times New Roman" w:cs="Times New Roman"/>
                <w:color w:val="000000"/>
                <w:sz w:val="22"/>
              </w:rPr>
            </w:pPr>
            <w:r>
              <w:rPr>
                <w:rFonts w:eastAsia="Times New Roman" w:cs="Times New Roman"/>
                <w:color w:val="000000"/>
                <w:sz w:val="22"/>
              </w:rPr>
              <w:t>GCS: 14 (E4 V4 M6)</w:t>
            </w:r>
          </w:p>
          <w:p w14:paraId="7C11927B"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18375C0E" w:rsidR="00B921EC" w:rsidRPr="00941EEA" w:rsidRDefault="00941EEA" w:rsidP="00EE73DF">
            <w:pPr>
              <w:rPr>
                <w:rFonts w:eastAsia="Times New Roman" w:cs="Times New Roman"/>
                <w:color w:val="000000"/>
                <w:sz w:val="20"/>
                <w:szCs w:val="22"/>
              </w:rPr>
            </w:pPr>
            <w:r w:rsidRPr="00941EEA">
              <w:rPr>
                <w:rFonts w:eastAsia="Times New Roman" w:cs="Times New Roman"/>
                <w:color w:val="000000"/>
                <w:sz w:val="20"/>
                <w:szCs w:val="22"/>
              </w:rPr>
              <w:t>Same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752D30B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00E52F83">
              <w:rPr>
                <w:rFonts w:eastAsia="Times New Roman" w:cs="Times New Roman"/>
                <w:color w:val="000000"/>
                <w:sz w:val="22"/>
              </w:rPr>
              <w:t xml:space="preserve"> Review bloodwork</w:t>
            </w:r>
          </w:p>
          <w:p w14:paraId="5D8997B9" w14:textId="03461F7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00E52F83">
              <w:rPr>
                <w:rFonts w:eastAsia="Times New Roman" w:cs="Times New Roman"/>
                <w:color w:val="000000"/>
                <w:sz w:val="22"/>
              </w:rPr>
              <w:t xml:space="preserve"> Review CT scan</w:t>
            </w:r>
          </w:p>
          <w:p w14:paraId="481EC7BF" w14:textId="77777777" w:rsidR="00E52F83" w:rsidRPr="00C469AE" w:rsidRDefault="00E52F83" w:rsidP="00E52F83">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B12E3">
              <w:rPr>
                <w:rFonts w:eastAsia="Times New Roman" w:cs="Times New Roman"/>
                <w:color w:val="000000"/>
                <w:sz w:val="22"/>
              </w:rPr>
            </w:r>
            <w:r w:rsidR="00DB12E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Arrange higher level of care</w:t>
            </w:r>
          </w:p>
          <w:p w14:paraId="4B48F683"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98AF2F6" w14:textId="233F7B6B"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11FA5946" w:rsidR="00B921EC" w:rsidRPr="00C469AE" w:rsidRDefault="00941EEA" w:rsidP="00EE73DF">
            <w:pPr>
              <w:rPr>
                <w:rFonts w:eastAsia="Times New Roman" w:cs="Times New Roman"/>
                <w:color w:val="000000"/>
                <w:sz w:val="22"/>
              </w:rPr>
            </w:pPr>
            <w:r>
              <w:rPr>
                <w:rFonts w:eastAsia="Times New Roman" w:cs="Times New Roman"/>
                <w:color w:val="000000"/>
                <w:sz w:val="22"/>
              </w:rPr>
              <w:t xml:space="preserve"> Discuss transfer with RACE  → </w:t>
            </w:r>
            <w:r w:rsidRPr="00941EEA">
              <w:rPr>
                <w:rFonts w:eastAsia="Times New Roman" w:cs="Times New Roman"/>
                <w:b/>
                <w:bCs/>
                <w:color w:val="000000"/>
                <w:sz w:val="22"/>
              </w:rPr>
              <w:t>End Case</w:t>
            </w:r>
          </w:p>
        </w:tc>
        <w:tc>
          <w:tcPr>
            <w:tcW w:w="3541" w:type="dxa"/>
            <w:tcBorders>
              <w:top w:val="single" w:sz="4" w:space="0" w:color="auto"/>
              <w:left w:val="single" w:sz="4" w:space="0" w:color="auto"/>
              <w:bottom w:val="single" w:sz="4" w:space="0" w:color="auto"/>
              <w:right w:val="single" w:sz="4" w:space="0" w:color="auto"/>
            </w:tcBorders>
          </w:tcPr>
          <w:p w14:paraId="191D0214" w14:textId="2B6FB418" w:rsidR="00B921EC" w:rsidRPr="00941EEA" w:rsidRDefault="00941EEA" w:rsidP="00EE73DF">
            <w:pPr>
              <w:rPr>
                <w:rFonts w:eastAsia="Times New Roman" w:cs="Times New Roman"/>
                <w:b/>
                <w:bCs/>
                <w:color w:val="000000"/>
                <w:sz w:val="22"/>
              </w:rPr>
            </w:pPr>
            <w:r w:rsidRPr="00941EEA">
              <w:rPr>
                <w:rFonts w:eastAsia="Times New Roman" w:cs="Times New Roman"/>
                <w:b/>
                <w:bCs/>
                <w:color w:val="000000"/>
                <w:sz w:val="22"/>
              </w:rPr>
              <w:t>Give Bloodwork and CT Results at beginning of state</w:t>
            </w: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371288A3" w14:textId="77777777" w:rsidR="006C1282" w:rsidRPr="0038399E" w:rsidRDefault="006C1282" w:rsidP="006C1282">
            <w:pPr>
              <w:rPr>
                <w:u w:val="single"/>
              </w:rPr>
            </w:pPr>
            <w:r w:rsidRPr="0038399E">
              <w:rPr>
                <w:u w:val="single"/>
              </w:rPr>
              <w:t>CBC</w:t>
            </w:r>
          </w:p>
          <w:p w14:paraId="5D10B007" w14:textId="3A17FAA6" w:rsidR="006C1282" w:rsidRPr="00BF5C7B" w:rsidRDefault="0085295C" w:rsidP="006C1282">
            <w:r>
              <w:t xml:space="preserve"> </w:t>
            </w:r>
            <w:r w:rsidR="006C1282" w:rsidRPr="00BF5C7B">
              <w:t>WBC</w:t>
            </w:r>
            <w:r w:rsidR="00C05ED9">
              <w:t xml:space="preserve"> 12.5</w:t>
            </w:r>
          </w:p>
          <w:p w14:paraId="643DDC13" w14:textId="4AD8EBA9" w:rsidR="006C1282" w:rsidRDefault="0085295C" w:rsidP="006C1282">
            <w:r>
              <w:t xml:space="preserve"> </w:t>
            </w:r>
            <w:r w:rsidR="006C1282">
              <w:t>Hgb</w:t>
            </w:r>
            <w:r w:rsidR="00BF5C7B">
              <w:t xml:space="preserve"> </w:t>
            </w:r>
            <w:r w:rsidR="00C05ED9">
              <w:t>133</w:t>
            </w:r>
          </w:p>
          <w:p w14:paraId="3430B572" w14:textId="49DD73D5" w:rsidR="006C1282" w:rsidRDefault="0085295C" w:rsidP="006C1282">
            <w:r>
              <w:t xml:space="preserve"> </w:t>
            </w:r>
            <w:proofErr w:type="spellStart"/>
            <w:r w:rsidR="006C1282">
              <w:t>Plt</w:t>
            </w:r>
            <w:proofErr w:type="spellEnd"/>
            <w:r w:rsidR="00C05ED9">
              <w:t xml:space="preserve"> 270</w:t>
            </w:r>
          </w:p>
          <w:p w14:paraId="4BADA982" w14:textId="77777777" w:rsidR="006C1282" w:rsidRDefault="006C1282" w:rsidP="006C1282"/>
          <w:p w14:paraId="604CCAEC" w14:textId="77777777" w:rsidR="006C1282" w:rsidRPr="0038399E" w:rsidRDefault="006C1282" w:rsidP="006C1282">
            <w:pPr>
              <w:rPr>
                <w:u w:val="single"/>
              </w:rPr>
            </w:pPr>
            <w:proofErr w:type="spellStart"/>
            <w:r w:rsidRPr="0038399E">
              <w:rPr>
                <w:u w:val="single"/>
              </w:rPr>
              <w:t>Lytes</w:t>
            </w:r>
            <w:proofErr w:type="spellEnd"/>
          </w:p>
          <w:p w14:paraId="7D11B2BF" w14:textId="1E2C55DC" w:rsidR="006C1282" w:rsidRDefault="0085295C" w:rsidP="006C1282">
            <w:r>
              <w:t xml:space="preserve"> </w:t>
            </w:r>
            <w:r w:rsidR="006C1282">
              <w:t>Na</w:t>
            </w:r>
            <w:r w:rsidR="00C05ED9">
              <w:t xml:space="preserve"> 136</w:t>
            </w:r>
          </w:p>
          <w:p w14:paraId="2B03429F" w14:textId="26EA8114" w:rsidR="006C1282" w:rsidRDefault="0085295C" w:rsidP="006C1282">
            <w:r>
              <w:t xml:space="preserve"> </w:t>
            </w:r>
            <w:r w:rsidR="006C1282">
              <w:t>K</w:t>
            </w:r>
            <w:r w:rsidR="00C05ED9">
              <w:t xml:space="preserve"> 3.6</w:t>
            </w:r>
          </w:p>
          <w:p w14:paraId="371FA3B5" w14:textId="01F91BCE" w:rsidR="006C1282" w:rsidRDefault="0085295C" w:rsidP="006C1282">
            <w:r>
              <w:t xml:space="preserve"> </w:t>
            </w:r>
            <w:r w:rsidR="006C1282">
              <w:t>Cl</w:t>
            </w:r>
            <w:r w:rsidR="00C05ED9">
              <w:t xml:space="preserve"> 97</w:t>
            </w:r>
          </w:p>
          <w:p w14:paraId="2404547A" w14:textId="6C056590" w:rsidR="006C1282" w:rsidRPr="0038399E" w:rsidRDefault="0085295C" w:rsidP="006C1282">
            <w:r>
              <w:t xml:space="preserve"> </w:t>
            </w:r>
            <w:r w:rsidR="006C1282">
              <w:t>HCO</w:t>
            </w:r>
            <w:r w:rsidR="006C1282">
              <w:rPr>
                <w:vertAlign w:val="subscript"/>
              </w:rPr>
              <w:t>3</w:t>
            </w:r>
            <w:r w:rsidR="00C05ED9">
              <w:rPr>
                <w:vertAlign w:val="subscript"/>
              </w:rPr>
              <w:t xml:space="preserve"> </w:t>
            </w:r>
            <w:r w:rsidR="00C05ED9" w:rsidRPr="00C05ED9">
              <w:t>24</w:t>
            </w:r>
          </w:p>
          <w:p w14:paraId="55298710" w14:textId="7BCA8BE7" w:rsidR="006C1282" w:rsidRDefault="0085295C" w:rsidP="006C1282">
            <w:r>
              <w:t xml:space="preserve"> </w:t>
            </w:r>
            <w:r w:rsidR="006C1282">
              <w:t>Urea</w:t>
            </w:r>
            <w:r w:rsidR="00C05ED9">
              <w:t xml:space="preserve"> 8.1</w:t>
            </w:r>
          </w:p>
          <w:p w14:paraId="4B1F78E8" w14:textId="1494A9D6" w:rsidR="006C1282" w:rsidRDefault="0085295C" w:rsidP="006C1282">
            <w:r>
              <w:t xml:space="preserve"> </w:t>
            </w:r>
            <w:r w:rsidR="006C1282">
              <w:t>Cr</w:t>
            </w:r>
            <w:r w:rsidR="00C05ED9">
              <w:t xml:space="preserve"> 143</w:t>
            </w:r>
          </w:p>
          <w:p w14:paraId="116E433C" w14:textId="0A3E09ED" w:rsidR="006C1282" w:rsidRDefault="0085295C" w:rsidP="006C1282">
            <w:r>
              <w:t xml:space="preserve"> </w:t>
            </w:r>
            <w:r w:rsidR="006C1282">
              <w:t>Glucose</w:t>
            </w:r>
            <w:r w:rsidR="00C05ED9">
              <w:t xml:space="preserve"> 6.9</w:t>
            </w:r>
          </w:p>
          <w:p w14:paraId="4E161E4D" w14:textId="77777777" w:rsidR="006C1282" w:rsidRDefault="006C1282" w:rsidP="006C1282"/>
          <w:p w14:paraId="41955114" w14:textId="77777777" w:rsidR="006C1282" w:rsidRPr="006C1282" w:rsidRDefault="006C1282" w:rsidP="006C1282">
            <w:pPr>
              <w:rPr>
                <w:u w:val="single"/>
              </w:rPr>
            </w:pPr>
            <w:r w:rsidRPr="006C1282">
              <w:rPr>
                <w:u w:val="single"/>
              </w:rPr>
              <w:t xml:space="preserve">Extended </w:t>
            </w:r>
            <w:proofErr w:type="spellStart"/>
            <w:r w:rsidRPr="006C1282">
              <w:rPr>
                <w:u w:val="single"/>
              </w:rPr>
              <w:t>Lytes</w:t>
            </w:r>
            <w:proofErr w:type="spellEnd"/>
          </w:p>
          <w:p w14:paraId="185455B1" w14:textId="204B8BE1" w:rsidR="006C1282" w:rsidRDefault="0085295C" w:rsidP="006C1282">
            <w:r>
              <w:t xml:space="preserve"> </w:t>
            </w:r>
            <w:r w:rsidR="006C1282">
              <w:t>Ca</w:t>
            </w:r>
            <w:r w:rsidR="00C05ED9">
              <w:t xml:space="preserve"> 1.33</w:t>
            </w:r>
          </w:p>
          <w:p w14:paraId="76683094" w14:textId="164F66DB" w:rsidR="006C1282" w:rsidRDefault="0085295C" w:rsidP="006C1282">
            <w:r>
              <w:t xml:space="preserve"> </w:t>
            </w:r>
            <w:r w:rsidR="006C1282">
              <w:t>Mg</w:t>
            </w:r>
            <w:r w:rsidR="00C05ED9">
              <w:t xml:space="preserve"> 0.70</w:t>
            </w:r>
          </w:p>
          <w:p w14:paraId="161C9055" w14:textId="40EBB578" w:rsidR="006C1282" w:rsidRPr="00C05ED9" w:rsidRDefault="0085295C" w:rsidP="006C1282">
            <w:r>
              <w:t xml:space="preserve"> </w:t>
            </w:r>
            <w:r w:rsidR="006C1282">
              <w:t>PO</w:t>
            </w:r>
            <w:r w:rsidR="006C1282">
              <w:rPr>
                <w:vertAlign w:val="subscript"/>
              </w:rPr>
              <w:t>4</w:t>
            </w:r>
            <w:r w:rsidR="00C05ED9" w:rsidRPr="00C05ED9">
              <w:t xml:space="preserve"> </w:t>
            </w:r>
            <w:r w:rsidR="00C05ED9">
              <w:t>0.78</w:t>
            </w:r>
          </w:p>
          <w:p w14:paraId="20E8445D" w14:textId="4A83A5B4" w:rsidR="006C1282" w:rsidRDefault="0085295C" w:rsidP="006C1282">
            <w:r>
              <w:t xml:space="preserve"> </w:t>
            </w:r>
            <w:r w:rsidR="006C1282">
              <w:t>Albumin</w:t>
            </w:r>
            <w:r w:rsidR="00C05ED9">
              <w:t xml:space="preserve"> 38</w:t>
            </w:r>
          </w:p>
          <w:p w14:paraId="2541FE2D" w14:textId="77777777" w:rsidR="006C1282" w:rsidRDefault="006C1282" w:rsidP="006C1282"/>
          <w:p w14:paraId="28B49F4D" w14:textId="77777777" w:rsidR="002D1662" w:rsidRPr="0038399E" w:rsidRDefault="002D1662" w:rsidP="002D1662">
            <w:pPr>
              <w:rPr>
                <w:u w:val="single"/>
              </w:rPr>
            </w:pPr>
            <w:r w:rsidRPr="0038399E">
              <w:rPr>
                <w:u w:val="single"/>
              </w:rPr>
              <w:t>VBG</w:t>
            </w:r>
          </w:p>
          <w:p w14:paraId="345026AA" w14:textId="46CC3E0C" w:rsidR="002D1662" w:rsidRDefault="0085295C" w:rsidP="002D1662">
            <w:r>
              <w:t xml:space="preserve"> </w:t>
            </w:r>
            <w:r w:rsidR="002D1662">
              <w:t>pH</w:t>
            </w:r>
            <w:r w:rsidR="00C05ED9">
              <w:t xml:space="preserve"> 7.38</w:t>
            </w:r>
          </w:p>
          <w:p w14:paraId="01E80B7F" w14:textId="2D8974B7" w:rsidR="002D1662" w:rsidRDefault="0085295C" w:rsidP="002D1662">
            <w:r>
              <w:t xml:space="preserve"> p</w:t>
            </w:r>
            <w:r w:rsidR="002D1662">
              <w:t>CO</w:t>
            </w:r>
            <w:r w:rsidR="002D1662">
              <w:rPr>
                <w:vertAlign w:val="subscript"/>
              </w:rPr>
              <w:t>2</w:t>
            </w:r>
            <w:r w:rsidR="00C05ED9" w:rsidRPr="00C05ED9">
              <w:t xml:space="preserve"> 36</w:t>
            </w:r>
          </w:p>
          <w:p w14:paraId="30E7DD43" w14:textId="7E5CF8BD" w:rsidR="002D1662" w:rsidRDefault="00C05ED9" w:rsidP="002D1662">
            <w:r>
              <w:t xml:space="preserve"> </w:t>
            </w:r>
            <w:r w:rsidR="002D1662">
              <w:t>HCO</w:t>
            </w:r>
            <w:r w:rsidR="002D1662">
              <w:rPr>
                <w:vertAlign w:val="subscript"/>
              </w:rPr>
              <w:t>3</w:t>
            </w:r>
            <w:r w:rsidRPr="00C05ED9">
              <w:t xml:space="preserve"> 25</w:t>
            </w:r>
          </w:p>
          <w:p w14:paraId="4A2016C6" w14:textId="0B76E225" w:rsidR="002D1662" w:rsidRPr="0038399E" w:rsidRDefault="0085295C" w:rsidP="002D1662">
            <w:r>
              <w:t xml:space="preserve"> </w:t>
            </w:r>
            <w:r w:rsidR="002D1662">
              <w:t>Lactate</w:t>
            </w:r>
            <w:r w:rsidR="00C05ED9">
              <w:t xml:space="preserve"> 1.2</w:t>
            </w:r>
          </w:p>
          <w:p w14:paraId="7ADF925B" w14:textId="77777777" w:rsidR="00CE3EEE" w:rsidRDefault="00CE3EEE" w:rsidP="00CE3EEE"/>
        </w:tc>
        <w:tc>
          <w:tcPr>
            <w:tcW w:w="5528" w:type="dxa"/>
            <w:tcBorders>
              <w:left w:val="single" w:sz="4" w:space="0" w:color="auto"/>
            </w:tcBorders>
          </w:tcPr>
          <w:p w14:paraId="233D50C2" w14:textId="77777777" w:rsidR="00CE3EEE" w:rsidRPr="006C1282" w:rsidRDefault="00CE3EEE" w:rsidP="00CE3EEE">
            <w:pPr>
              <w:rPr>
                <w:u w:val="single"/>
              </w:rPr>
            </w:pPr>
            <w:r w:rsidRPr="006C1282">
              <w:rPr>
                <w:u w:val="single"/>
              </w:rPr>
              <w:t>Cardiac/</w:t>
            </w:r>
            <w:proofErr w:type="spellStart"/>
            <w:r w:rsidRPr="006C1282">
              <w:rPr>
                <w:u w:val="single"/>
              </w:rPr>
              <w:t>Coags</w:t>
            </w:r>
            <w:proofErr w:type="spellEnd"/>
          </w:p>
          <w:p w14:paraId="4F78D927" w14:textId="768D65F5" w:rsidR="00CE3EEE" w:rsidRDefault="0085295C" w:rsidP="00CE3EEE">
            <w:r>
              <w:t xml:space="preserve"> </w:t>
            </w:r>
            <w:r w:rsidR="00CE3EEE">
              <w:t>Trop</w:t>
            </w:r>
            <w:r w:rsidR="00C05ED9">
              <w:t xml:space="preserve"> 4</w:t>
            </w:r>
          </w:p>
          <w:p w14:paraId="6A2F85CF" w14:textId="128D31FE" w:rsidR="00CE3EEE" w:rsidRDefault="0085295C" w:rsidP="00CE3EEE">
            <w:r>
              <w:t xml:space="preserve"> </w:t>
            </w:r>
            <w:r w:rsidR="00CE3EEE">
              <w:t>INR</w:t>
            </w:r>
            <w:r w:rsidR="00C05ED9">
              <w:t xml:space="preserve"> 1.0</w:t>
            </w:r>
          </w:p>
          <w:p w14:paraId="3C2D4279" w14:textId="45D6D41F" w:rsidR="00CE3EEE" w:rsidRDefault="0085295C" w:rsidP="00CE3EEE">
            <w:r>
              <w:t xml:space="preserve"> </w:t>
            </w:r>
            <w:proofErr w:type="spellStart"/>
            <w:r w:rsidR="00CE3EEE">
              <w:t>aPTT</w:t>
            </w:r>
            <w:proofErr w:type="spellEnd"/>
            <w:r w:rsidR="00C05ED9">
              <w:t xml:space="preserve"> 30</w:t>
            </w:r>
          </w:p>
          <w:p w14:paraId="5612C091" w14:textId="77777777" w:rsidR="006C1282" w:rsidRDefault="006C1282" w:rsidP="006C1282"/>
          <w:p w14:paraId="55820090" w14:textId="775C84A1" w:rsidR="006C1282" w:rsidRDefault="006C1282" w:rsidP="006C1282">
            <w:r w:rsidRPr="006C1282">
              <w:rPr>
                <w:u w:val="single"/>
              </w:rPr>
              <w:t>Biliary</w:t>
            </w:r>
          </w:p>
          <w:p w14:paraId="3358F90B" w14:textId="1D399BAB" w:rsidR="006C1282" w:rsidRDefault="0085295C" w:rsidP="006C1282">
            <w:r>
              <w:t xml:space="preserve"> </w:t>
            </w:r>
            <w:r w:rsidR="006C1282">
              <w:t>AST</w:t>
            </w:r>
            <w:r w:rsidR="00C05ED9">
              <w:t xml:space="preserve"> 44</w:t>
            </w:r>
          </w:p>
          <w:p w14:paraId="7756EBD7" w14:textId="0F62B1D5" w:rsidR="006C1282" w:rsidRDefault="0085295C" w:rsidP="006C1282">
            <w:r>
              <w:t xml:space="preserve"> </w:t>
            </w:r>
            <w:r w:rsidR="006C1282">
              <w:t>ALT</w:t>
            </w:r>
            <w:r w:rsidR="00C05ED9">
              <w:t xml:space="preserve"> 38</w:t>
            </w:r>
          </w:p>
          <w:p w14:paraId="6485242A" w14:textId="19CEB2ED" w:rsidR="006C1282" w:rsidRDefault="0085295C" w:rsidP="006C1282">
            <w:r>
              <w:t xml:space="preserve"> </w:t>
            </w:r>
            <w:r w:rsidR="006C1282">
              <w:t>GGT</w:t>
            </w:r>
            <w:r w:rsidR="00C05ED9">
              <w:t xml:space="preserve"> 40</w:t>
            </w:r>
          </w:p>
          <w:p w14:paraId="61BC2AE9" w14:textId="7C54B3B8" w:rsidR="006C1282" w:rsidRDefault="0085295C" w:rsidP="006C1282">
            <w:r>
              <w:t xml:space="preserve"> </w:t>
            </w:r>
            <w:r w:rsidR="006C1282">
              <w:t>ALP</w:t>
            </w:r>
            <w:r w:rsidR="00C05ED9">
              <w:t xml:space="preserve"> 97</w:t>
            </w:r>
          </w:p>
          <w:p w14:paraId="10F46D5A" w14:textId="32AD0B74" w:rsidR="006C1282" w:rsidRDefault="0085295C" w:rsidP="006C1282">
            <w:r>
              <w:t xml:space="preserve"> </w:t>
            </w:r>
            <w:r w:rsidR="006C1282">
              <w:t>Bili</w:t>
            </w:r>
            <w:r w:rsidR="00C05ED9">
              <w:t xml:space="preserve"> 7</w:t>
            </w:r>
          </w:p>
          <w:p w14:paraId="6D531794" w14:textId="10E67FFC" w:rsidR="006C1282" w:rsidRPr="006C1282" w:rsidRDefault="0085295C" w:rsidP="006C1282">
            <w:r>
              <w:t xml:space="preserve"> </w:t>
            </w:r>
            <w:r w:rsidR="006C1282">
              <w:t>Lipase</w:t>
            </w:r>
            <w:r w:rsidR="00C05ED9">
              <w:t xml:space="preserve"> 24</w:t>
            </w:r>
          </w:p>
          <w:p w14:paraId="64B82D7A" w14:textId="77777777" w:rsidR="006C1282" w:rsidRDefault="006C1282" w:rsidP="006C1282"/>
          <w:p w14:paraId="08B5984F" w14:textId="77777777" w:rsidR="006C1282" w:rsidRPr="0038399E" w:rsidRDefault="006C1282" w:rsidP="006C1282">
            <w:pPr>
              <w:rPr>
                <w:u w:val="single"/>
              </w:rPr>
            </w:pPr>
            <w:r w:rsidRPr="0038399E">
              <w:rPr>
                <w:u w:val="single"/>
              </w:rPr>
              <w:t>Tox</w:t>
            </w:r>
          </w:p>
          <w:p w14:paraId="39A0D342" w14:textId="01058EAE" w:rsidR="006C1282" w:rsidRDefault="0085295C" w:rsidP="006C1282">
            <w:r>
              <w:t xml:space="preserve"> </w:t>
            </w:r>
            <w:r w:rsidR="006C1282">
              <w:t>EtOH</w:t>
            </w:r>
            <w:r w:rsidR="00C05ED9">
              <w:t xml:space="preserve"> neg</w:t>
            </w:r>
          </w:p>
          <w:p w14:paraId="69D56C88" w14:textId="18923066" w:rsidR="006C1282" w:rsidRDefault="0085295C" w:rsidP="006C1282">
            <w:r>
              <w:t xml:space="preserve"> </w:t>
            </w:r>
            <w:r w:rsidR="006C1282">
              <w:t>ASA</w:t>
            </w:r>
            <w:r w:rsidR="00C05ED9">
              <w:t xml:space="preserve"> neg</w:t>
            </w:r>
          </w:p>
          <w:p w14:paraId="3BB18A47" w14:textId="6672D6FE" w:rsidR="006C1282" w:rsidRDefault="0085295C" w:rsidP="006C1282">
            <w:r>
              <w:t xml:space="preserve"> </w:t>
            </w:r>
            <w:r w:rsidR="006C1282">
              <w:t>Tylenol</w:t>
            </w:r>
            <w:r w:rsidR="00C05ED9">
              <w:t xml:space="preserve"> neg</w:t>
            </w:r>
          </w:p>
          <w:p w14:paraId="72A6F7B9" w14:textId="761305B2" w:rsidR="006C1282" w:rsidRDefault="006C1282" w:rsidP="006C1282">
            <w:r>
              <w:t>Osmols</w:t>
            </w:r>
            <w:r w:rsidR="00C05ED9">
              <w:t xml:space="preserve"> 304</w:t>
            </w:r>
          </w:p>
          <w:p w14:paraId="26DE676D" w14:textId="6F7C7ACC"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4488921B" w14:textId="4CA8E6C9" w:rsidR="0085295C" w:rsidRDefault="00941EEA" w:rsidP="00F8438B">
            <w:r>
              <w:rPr>
                <w:noProof/>
              </w:rPr>
              <w:drawing>
                <wp:inline distT="0" distB="0" distL="0" distR="0" wp14:anchorId="7D281709" wp14:editId="78B44606">
                  <wp:extent cx="5902069" cy="2905125"/>
                  <wp:effectExtent l="0" t="0" r="3810" b="0"/>
                  <wp:docPr id="4" name="Picture 4" descr="ECG Normal sinus rhyth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G Normal sinus rhyth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6507" cy="2907310"/>
                          </a:xfrm>
                          <a:prstGeom prst="rect">
                            <a:avLst/>
                          </a:prstGeom>
                          <a:noFill/>
                          <a:ln>
                            <a:noFill/>
                          </a:ln>
                        </pic:spPr>
                      </pic:pic>
                    </a:graphicData>
                  </a:graphic>
                </wp:inline>
              </w:drawing>
            </w:r>
          </w:p>
          <w:p w14:paraId="0106DF1B" w14:textId="0AC9DA02" w:rsidR="00C05ED9" w:rsidRDefault="00941EEA" w:rsidP="00F8438B">
            <w:r>
              <w:t>Normal Sinus Rhythm (From Life in the Fast Lane</w:t>
            </w:r>
            <w:r w:rsidR="00332294">
              <w:t xml:space="preserve"> Blog)</w:t>
            </w:r>
          </w:p>
          <w:p w14:paraId="7CBD3831" w14:textId="2549F70C" w:rsidR="00332294" w:rsidRDefault="00DB12E3" w:rsidP="00F8438B">
            <w:hyperlink r:id="rId14" w:history="1">
              <w:r w:rsidR="00332294" w:rsidRPr="008569D9">
                <w:rPr>
                  <w:rStyle w:val="Hyperlink"/>
                </w:rPr>
                <w:t>https://litfl.com/normal-sinus-rhythm-ecg-library/</w:t>
              </w:r>
            </w:hyperlink>
          </w:p>
          <w:p w14:paraId="46B9A05D" w14:textId="13AE4E18" w:rsidR="00332294" w:rsidRDefault="00332294" w:rsidP="00F8438B"/>
          <w:p w14:paraId="20F6A26C" w14:textId="77777777" w:rsidR="00332294" w:rsidRDefault="00332294" w:rsidP="00F8438B"/>
          <w:p w14:paraId="7094F03B" w14:textId="3AD06730" w:rsidR="00C05ED9" w:rsidRPr="00332294" w:rsidRDefault="00C05ED9" w:rsidP="00F8438B">
            <w:pPr>
              <w:rPr>
                <w:b/>
                <w:bCs/>
                <w:u w:val="single"/>
              </w:rPr>
            </w:pPr>
            <w:r w:rsidRPr="00332294">
              <w:rPr>
                <w:b/>
                <w:bCs/>
                <w:u w:val="single"/>
              </w:rPr>
              <w:t xml:space="preserve">CT Head </w:t>
            </w:r>
            <w:r w:rsidR="00332294" w:rsidRPr="00332294">
              <w:rPr>
                <w:b/>
                <w:bCs/>
                <w:u w:val="single"/>
              </w:rPr>
              <w:t>R</w:t>
            </w:r>
            <w:r w:rsidRPr="00332294">
              <w:rPr>
                <w:b/>
                <w:bCs/>
                <w:u w:val="single"/>
              </w:rPr>
              <w:t>eport</w:t>
            </w:r>
          </w:p>
          <w:p w14:paraId="5CAFD03F" w14:textId="276351A8" w:rsidR="00332294" w:rsidRDefault="00332294" w:rsidP="00332294"/>
          <w:p w14:paraId="5FD4F4CD" w14:textId="77777777" w:rsidR="00332294" w:rsidRPr="00332294" w:rsidRDefault="00332294" w:rsidP="00332294">
            <w:pPr>
              <w:rPr>
                <w:b/>
                <w:bCs/>
              </w:rPr>
            </w:pPr>
            <w:r w:rsidRPr="00332294">
              <w:rPr>
                <w:b/>
                <w:bCs/>
              </w:rPr>
              <w:t>Clinical details</w:t>
            </w:r>
          </w:p>
          <w:p w14:paraId="07C0363E" w14:textId="2C4E8B8D" w:rsidR="00332294" w:rsidRDefault="00332294" w:rsidP="00332294">
            <w:r>
              <w:t>Acute confusion</w:t>
            </w:r>
          </w:p>
          <w:p w14:paraId="73ED8CDC" w14:textId="77777777" w:rsidR="00332294" w:rsidRDefault="00332294" w:rsidP="00332294"/>
          <w:p w14:paraId="7B41D7CB" w14:textId="77777777" w:rsidR="00332294" w:rsidRPr="00332294" w:rsidRDefault="00332294" w:rsidP="00332294">
            <w:pPr>
              <w:rPr>
                <w:b/>
                <w:bCs/>
              </w:rPr>
            </w:pPr>
            <w:r w:rsidRPr="00332294">
              <w:rPr>
                <w:b/>
                <w:bCs/>
              </w:rPr>
              <w:t>Technique</w:t>
            </w:r>
          </w:p>
          <w:p w14:paraId="28007AF6" w14:textId="5C4C66E1" w:rsidR="00332294" w:rsidRDefault="00332294" w:rsidP="00332294">
            <w:r>
              <w:t>CT head without contrast</w:t>
            </w:r>
          </w:p>
          <w:p w14:paraId="3579FEB8" w14:textId="77777777" w:rsidR="00332294" w:rsidRDefault="00332294" w:rsidP="00332294"/>
          <w:p w14:paraId="242D9A09" w14:textId="77777777" w:rsidR="00332294" w:rsidRPr="00332294" w:rsidRDefault="00332294" w:rsidP="00332294">
            <w:pPr>
              <w:rPr>
                <w:b/>
                <w:bCs/>
              </w:rPr>
            </w:pPr>
            <w:r w:rsidRPr="00332294">
              <w:rPr>
                <w:b/>
                <w:bCs/>
              </w:rPr>
              <w:t>Findings</w:t>
            </w:r>
          </w:p>
          <w:p w14:paraId="047AFFCC" w14:textId="77777777" w:rsidR="00332294" w:rsidRDefault="00332294" w:rsidP="00332294">
            <w:r>
              <w:t>No mass, hemorrhage or hydrocephalus. Basal ganglia and posterior fossa structures are normal. No established major vessel vascular territory infarct. No intra or extra axial collection. The basal cisterns and foramen magnum are patent. The air cells of the petrous temporal bone are non-opacified. No fracture demonstrated.</w:t>
            </w:r>
          </w:p>
          <w:p w14:paraId="7DB3F53F" w14:textId="77777777" w:rsidR="00332294" w:rsidRDefault="00332294" w:rsidP="00332294"/>
          <w:p w14:paraId="7BD45E4E" w14:textId="77777777" w:rsidR="00332294" w:rsidRPr="00332294" w:rsidRDefault="00332294" w:rsidP="00332294">
            <w:pPr>
              <w:rPr>
                <w:b/>
                <w:bCs/>
              </w:rPr>
            </w:pPr>
            <w:r w:rsidRPr="00332294">
              <w:rPr>
                <w:b/>
                <w:bCs/>
              </w:rPr>
              <w:t>Conclusion</w:t>
            </w:r>
          </w:p>
          <w:p w14:paraId="71E7EA14" w14:textId="77777777" w:rsidR="00C05ED9" w:rsidRDefault="00332294" w:rsidP="00332294">
            <w:r>
              <w:t>Normal study</w:t>
            </w:r>
          </w:p>
          <w:p w14:paraId="70733C13" w14:textId="5F844F6D" w:rsidR="00332294" w:rsidRPr="005C747C" w:rsidRDefault="00332294" w:rsidP="00332294"/>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332294">
        <w:trPr>
          <w:trHeight w:val="6275"/>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2C4DC699" w14:textId="77777777" w:rsidR="00A00C85" w:rsidRPr="00A00C85" w:rsidRDefault="00A00C85" w:rsidP="00A00C85">
            <w:pPr>
              <w:rPr>
                <w:rFonts w:eastAsia="Times New Roman" w:cs="Times New Roman"/>
                <w:sz w:val="22"/>
                <w:szCs w:val="28"/>
              </w:rPr>
            </w:pPr>
          </w:p>
          <w:p w14:paraId="59B2D6E5" w14:textId="6F529FAF" w:rsidR="00B56D51" w:rsidRPr="00332294" w:rsidRDefault="00A00C85" w:rsidP="00332294">
            <w:pPr>
              <w:pStyle w:val="ListParagraph"/>
              <w:numPr>
                <w:ilvl w:val="0"/>
                <w:numId w:val="21"/>
              </w:numPr>
              <w:rPr>
                <w:rFonts w:eastAsia="Times New Roman" w:cs="Times New Roman"/>
                <w:sz w:val="22"/>
                <w:szCs w:val="28"/>
              </w:rPr>
            </w:pPr>
            <w:r w:rsidRPr="00332294">
              <w:rPr>
                <w:rFonts w:eastAsia="Times New Roman" w:cs="Times New Roman"/>
                <w:sz w:val="22"/>
                <w:szCs w:val="28"/>
              </w:rPr>
              <w:t>Recognize the unstable floor patient and call for help</w:t>
            </w:r>
          </w:p>
          <w:p w14:paraId="7F6ACF05" w14:textId="628087E4" w:rsidR="00B56D51" w:rsidRPr="00332294" w:rsidRDefault="00B56D51" w:rsidP="00332294">
            <w:pPr>
              <w:pStyle w:val="ListParagraph"/>
              <w:numPr>
                <w:ilvl w:val="0"/>
                <w:numId w:val="21"/>
              </w:numPr>
              <w:rPr>
                <w:rFonts w:eastAsia="Times New Roman" w:cs="Times New Roman"/>
                <w:sz w:val="22"/>
                <w:szCs w:val="28"/>
              </w:rPr>
            </w:pPr>
            <w:r w:rsidRPr="00332294">
              <w:rPr>
                <w:rFonts w:eastAsia="Times New Roman" w:cs="Times New Roman"/>
                <w:sz w:val="22"/>
                <w:szCs w:val="28"/>
              </w:rPr>
              <w:t>Review differential diagnosis and work-up of confusion</w:t>
            </w:r>
          </w:p>
          <w:p w14:paraId="5EC47916" w14:textId="4ED82171" w:rsidR="00A00C85" w:rsidRPr="00332294" w:rsidRDefault="00A00C85" w:rsidP="00332294">
            <w:pPr>
              <w:pStyle w:val="ListParagraph"/>
              <w:numPr>
                <w:ilvl w:val="0"/>
                <w:numId w:val="21"/>
              </w:numPr>
              <w:rPr>
                <w:rFonts w:eastAsia="Times New Roman" w:cs="Times New Roman"/>
                <w:sz w:val="22"/>
                <w:szCs w:val="28"/>
              </w:rPr>
            </w:pPr>
            <w:r w:rsidRPr="00332294">
              <w:rPr>
                <w:rFonts w:eastAsia="Times New Roman" w:cs="Times New Roman"/>
                <w:sz w:val="22"/>
                <w:szCs w:val="28"/>
              </w:rPr>
              <w:t>Clear communication with team/maintain situational awareness as the leader</w:t>
            </w:r>
          </w:p>
          <w:p w14:paraId="32663B47" w14:textId="5F773005" w:rsidR="00A00C85" w:rsidRPr="00332294" w:rsidRDefault="00A00C85" w:rsidP="00332294">
            <w:pPr>
              <w:pStyle w:val="ListParagraph"/>
              <w:numPr>
                <w:ilvl w:val="0"/>
                <w:numId w:val="21"/>
              </w:numPr>
              <w:rPr>
                <w:rFonts w:eastAsia="Times New Roman" w:cs="Times New Roman"/>
                <w:sz w:val="22"/>
                <w:szCs w:val="28"/>
              </w:rPr>
            </w:pPr>
            <w:r w:rsidRPr="00332294">
              <w:rPr>
                <w:rFonts w:eastAsia="Times New Roman" w:cs="Times New Roman"/>
                <w:sz w:val="22"/>
                <w:szCs w:val="28"/>
              </w:rPr>
              <w:t>Discuss logistics of transferring to a critical care bed (</w:t>
            </w:r>
            <w:proofErr w:type="spellStart"/>
            <w:r w:rsidRPr="00332294">
              <w:rPr>
                <w:rFonts w:eastAsia="Times New Roman" w:cs="Times New Roman"/>
                <w:sz w:val="22"/>
                <w:szCs w:val="28"/>
              </w:rPr>
              <w:t>ie</w:t>
            </w:r>
            <w:proofErr w:type="spellEnd"/>
            <w:r w:rsidRPr="00332294">
              <w:rPr>
                <w:rFonts w:eastAsia="Times New Roman" w:cs="Times New Roman"/>
                <w:sz w:val="22"/>
                <w:szCs w:val="28"/>
              </w:rPr>
              <w:t xml:space="preserve"> RACE nurse is key)</w:t>
            </w:r>
          </w:p>
          <w:p w14:paraId="16FCD70E" w14:textId="7E67CDE4" w:rsidR="00A00C85" w:rsidRPr="00332294" w:rsidRDefault="00A00C85" w:rsidP="00332294">
            <w:pPr>
              <w:pStyle w:val="ListParagraph"/>
              <w:numPr>
                <w:ilvl w:val="0"/>
                <w:numId w:val="21"/>
              </w:numPr>
              <w:rPr>
                <w:rFonts w:eastAsia="Times New Roman" w:cs="Times New Roman"/>
                <w:sz w:val="22"/>
                <w:szCs w:val="28"/>
              </w:rPr>
            </w:pPr>
            <w:r w:rsidRPr="00332294">
              <w:rPr>
                <w:rFonts w:eastAsia="Times New Roman" w:cs="Times New Roman"/>
                <w:sz w:val="22"/>
                <w:szCs w:val="28"/>
              </w:rPr>
              <w:t>Define hypertensive emergency: “a high blood pressure AND signs of end-organ dysfunction”</w:t>
            </w:r>
          </w:p>
          <w:p w14:paraId="7CD2F9C4" w14:textId="597E0EB9" w:rsidR="00A00C85" w:rsidRPr="00332294" w:rsidRDefault="00A00C85" w:rsidP="00332294">
            <w:pPr>
              <w:pStyle w:val="ListParagraph"/>
              <w:numPr>
                <w:ilvl w:val="1"/>
                <w:numId w:val="21"/>
              </w:numPr>
              <w:rPr>
                <w:rFonts w:eastAsia="Times New Roman" w:cs="Times New Roman"/>
                <w:sz w:val="22"/>
                <w:szCs w:val="28"/>
              </w:rPr>
            </w:pPr>
            <w:r w:rsidRPr="00332294">
              <w:rPr>
                <w:rFonts w:eastAsia="Times New Roman" w:cs="Times New Roman"/>
                <w:sz w:val="22"/>
                <w:szCs w:val="28"/>
              </w:rPr>
              <w:t>No formal numbers… but generally &gt;180/110</w:t>
            </w:r>
          </w:p>
          <w:p w14:paraId="44C4D18F" w14:textId="2664A702" w:rsidR="00A00C85" w:rsidRPr="00332294" w:rsidRDefault="00A00C85" w:rsidP="00332294">
            <w:pPr>
              <w:pStyle w:val="ListParagraph"/>
              <w:numPr>
                <w:ilvl w:val="0"/>
                <w:numId w:val="21"/>
              </w:numPr>
              <w:rPr>
                <w:rFonts w:eastAsia="Times New Roman" w:cs="Times New Roman"/>
                <w:sz w:val="22"/>
                <w:szCs w:val="28"/>
              </w:rPr>
            </w:pPr>
            <w:r w:rsidRPr="00332294">
              <w:rPr>
                <w:rFonts w:eastAsia="Times New Roman" w:cs="Times New Roman"/>
                <w:sz w:val="22"/>
                <w:szCs w:val="28"/>
              </w:rPr>
              <w:t xml:space="preserve">Describe an approach to treating HTN </w:t>
            </w:r>
            <w:r w:rsidR="00332294">
              <w:rPr>
                <w:rFonts w:eastAsia="Times New Roman" w:cs="Times New Roman"/>
                <w:sz w:val="22"/>
                <w:szCs w:val="28"/>
              </w:rPr>
              <w:t>emergencies</w:t>
            </w:r>
          </w:p>
          <w:p w14:paraId="4DA83071" w14:textId="085CF8CC" w:rsidR="00A00C85" w:rsidRPr="00332294" w:rsidRDefault="00A00C85" w:rsidP="00332294">
            <w:pPr>
              <w:pStyle w:val="ListParagraph"/>
              <w:numPr>
                <w:ilvl w:val="1"/>
                <w:numId w:val="21"/>
              </w:numPr>
              <w:rPr>
                <w:rFonts w:eastAsia="Times New Roman" w:cs="Times New Roman"/>
                <w:sz w:val="22"/>
                <w:szCs w:val="28"/>
              </w:rPr>
            </w:pPr>
            <w:r w:rsidRPr="00332294">
              <w:rPr>
                <w:rFonts w:eastAsia="Times New Roman" w:cs="Times New Roman"/>
                <w:sz w:val="22"/>
                <w:szCs w:val="28"/>
              </w:rPr>
              <w:t>Many agents available… use what you are comfortable with, target a reduction in SBP of roughly 25% in first 1-2hours.</w:t>
            </w:r>
          </w:p>
          <w:p w14:paraId="3512BFD7" w14:textId="37BA5402" w:rsidR="00A00C85" w:rsidRPr="00332294" w:rsidRDefault="00A00C85" w:rsidP="00332294">
            <w:pPr>
              <w:pStyle w:val="ListParagraph"/>
              <w:numPr>
                <w:ilvl w:val="1"/>
                <w:numId w:val="21"/>
              </w:numPr>
              <w:rPr>
                <w:rFonts w:eastAsia="Times New Roman" w:cs="Times New Roman"/>
                <w:sz w:val="22"/>
                <w:szCs w:val="28"/>
              </w:rPr>
            </w:pPr>
            <w:r w:rsidRPr="00332294">
              <w:rPr>
                <w:rFonts w:eastAsia="Times New Roman" w:cs="Times New Roman"/>
                <w:sz w:val="22"/>
                <w:szCs w:val="28"/>
              </w:rPr>
              <w:t>Arterial line and monitored setting</w:t>
            </w:r>
          </w:p>
          <w:p w14:paraId="146FD92A" w14:textId="09A9C9C7" w:rsidR="00A00C85" w:rsidRPr="00A00C85" w:rsidRDefault="00A00C85" w:rsidP="00A00C85">
            <w:pPr>
              <w:tabs>
                <w:tab w:val="left" w:pos="4240"/>
              </w:tabs>
              <w:rPr>
                <w:rFonts w:eastAsia="Times New Roman" w:cs="Times New Roman"/>
                <w:sz w:val="22"/>
                <w:szCs w:val="28"/>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18CC7C79"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r w:rsidR="00191097" w:rsidRPr="00191097">
              <w:rPr>
                <w:rFonts w:eastAsia="Times New Roman" w:cs="Times New Roman"/>
                <w:color w:val="000000"/>
                <w:sz w:val="22"/>
                <w:szCs w:val="28"/>
              </w:rPr>
              <w:t>https://emcrit.org/ibcc/hypertensive-emergency/</w:t>
            </w:r>
          </w:p>
          <w:p w14:paraId="7E2CF569"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2. </w:t>
            </w:r>
          </w:p>
          <w:p w14:paraId="1DCFC597"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3. </w:t>
            </w:r>
          </w:p>
        </w:tc>
      </w:tr>
    </w:tbl>
    <w:p w14:paraId="6A8B08D5" w14:textId="186822C0" w:rsidR="008F53C7" w:rsidRPr="0019445A" w:rsidRDefault="008F53C7" w:rsidP="00F8438B">
      <w:pPr>
        <w:rPr>
          <w:sz w:val="28"/>
        </w:rPr>
      </w:pPr>
    </w:p>
    <w:sectPr w:rsidR="008F53C7" w:rsidRPr="0019445A" w:rsidSect="00B921EC">
      <w:headerReference w:type="default" r:id="rId15"/>
      <w:footerReference w:type="default" r:id="rId16"/>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A0316" w14:textId="77777777" w:rsidR="00DB12E3" w:rsidRDefault="00DB12E3" w:rsidP="001B5FBC">
      <w:r>
        <w:separator/>
      </w:r>
    </w:p>
  </w:endnote>
  <w:endnote w:type="continuationSeparator" w:id="0">
    <w:p w14:paraId="48E1EA88" w14:textId="77777777" w:rsidR="00DB12E3" w:rsidRDefault="00DB12E3"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00000003" w:usb1="08070000" w:usb2="00000010"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altName w:val="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50CB" w14:textId="4C46F520"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sidR="00DD1B11">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1</w:t>
    </w:r>
    <w:r w:rsidRPr="00DE757D">
      <w:rPr>
        <w:rStyle w:val="PageNumber"/>
        <w:sz w:val="16"/>
        <w:szCs w:val="16"/>
      </w:rPr>
      <w:fldChar w:fldCharType="end"/>
    </w:r>
  </w:p>
  <w:p w14:paraId="39A5CAAC" w14:textId="56E41375"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9951F" w14:textId="4C8D2478" w:rsidR="00E35A8F" w:rsidRDefault="00E35A8F"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5</w:t>
    </w:r>
    <w:r w:rsidRPr="00DE757D">
      <w:rPr>
        <w:rStyle w:val="PageNumber"/>
        <w:sz w:val="16"/>
        <w:szCs w:val="16"/>
      </w:rPr>
      <w:fldChar w:fldCharType="end"/>
    </w:r>
  </w:p>
  <w:p w14:paraId="63BA7FBB"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55005" w14:textId="231EE34D"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6</w:t>
    </w:r>
    <w:r w:rsidRPr="00DE757D">
      <w:rPr>
        <w:rStyle w:val="PageNumber"/>
        <w:sz w:val="16"/>
        <w:szCs w:val="16"/>
      </w:rPr>
      <w:fldChar w:fldCharType="end"/>
    </w:r>
  </w:p>
  <w:p w14:paraId="3E5BA190"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C50C8" w14:textId="77777777" w:rsidR="00DB12E3" w:rsidRDefault="00DB12E3" w:rsidP="001B5FBC">
      <w:r>
        <w:separator/>
      </w:r>
    </w:p>
  </w:footnote>
  <w:footnote w:type="continuationSeparator" w:id="0">
    <w:p w14:paraId="6EB047C7" w14:textId="77777777" w:rsidR="00DB12E3" w:rsidRDefault="00DB12E3"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6AB26" w14:textId="77777777" w:rsidR="00E35A8F" w:rsidRDefault="00E35A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35A8F" w:rsidRDefault="00E35A8F"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AC9DB" w14:textId="682151A9"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2B577ACD" w14:textId="77777777" w:rsidR="00E35A8F" w:rsidRPr="00F8438B" w:rsidRDefault="00E35A8F" w:rsidP="00F8438B">
                    <w:pPr>
                      <w:ind w:right="480"/>
                      <w:rPr>
                        <w:lang w:val="en-CA"/>
                      </w:rPr>
                    </w:pPr>
                  </w:p>
                </w:txbxContent>
              </v:textbox>
            </v:rect>
          </w:pict>
        </mc:Fallback>
      </mc:AlternateContent>
    </w:r>
    <w:r w:rsidR="00AF79AD" w:rsidRPr="00AF79AD">
      <w:rPr>
        <w:noProof/>
        <w:sz w:val="36"/>
        <w:szCs w:val="36"/>
      </w:rPr>
      <w:t>Hypertensive Encephalopathy</w:t>
    </w:r>
  </w:p>
  <w:p w14:paraId="30AEAD67" w14:textId="77777777" w:rsidR="00E35A8F" w:rsidRDefault="00E35A8F" w:rsidP="001B5FBC">
    <w:pPr>
      <w:pStyle w:val="Header"/>
      <w:ind w:right="360"/>
      <w:rPr>
        <w:sz w:val="36"/>
        <w:szCs w:val="36"/>
      </w:rPr>
    </w:pPr>
  </w:p>
  <w:p w14:paraId="62F43E5E" w14:textId="77777777" w:rsidR="00E35A8F" w:rsidRPr="001B5FBC" w:rsidRDefault="00E35A8F"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694D" w14:textId="6F5801C8"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08197E6B" w14:textId="77777777" w:rsidR="00E35A8F" w:rsidRPr="00F8438B" w:rsidRDefault="00E35A8F" w:rsidP="00F8438B">
                    <w:pPr>
                      <w:ind w:right="480"/>
                      <w:rPr>
                        <w:lang w:val="en-CA"/>
                      </w:rPr>
                    </w:pPr>
                  </w:p>
                </w:txbxContent>
              </v:textbox>
            </v:rect>
          </w:pict>
        </mc:Fallback>
      </mc:AlternateContent>
    </w:r>
    <w:r w:rsidR="00AF79AD" w:rsidRPr="00AF79AD">
      <w:rPr>
        <w:noProof/>
        <w:sz w:val="36"/>
        <w:szCs w:val="36"/>
      </w:rPr>
      <w:t>Hypertensive Encephalopathy</w:t>
    </w:r>
  </w:p>
  <w:p w14:paraId="4D519ADE" w14:textId="77777777" w:rsidR="00E35A8F" w:rsidRDefault="00E35A8F" w:rsidP="001B5FBC">
    <w:pPr>
      <w:pStyle w:val="Header"/>
      <w:ind w:right="360"/>
      <w:rPr>
        <w:sz w:val="36"/>
        <w:szCs w:val="36"/>
      </w:rPr>
    </w:pPr>
  </w:p>
  <w:p w14:paraId="4EAF2611" w14:textId="77777777" w:rsidR="00E35A8F" w:rsidRPr="001B5FBC" w:rsidRDefault="00E35A8F"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F0DD3" w14:textId="1E494933"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3B2E571C" w14:textId="77777777" w:rsidR="00E35A8F" w:rsidRPr="00F8438B" w:rsidRDefault="00E35A8F" w:rsidP="00F8438B">
                    <w:pPr>
                      <w:ind w:right="480"/>
                      <w:rPr>
                        <w:lang w:val="en-CA"/>
                      </w:rPr>
                    </w:pPr>
                  </w:p>
                </w:txbxContent>
              </v:textbox>
            </v:rect>
          </w:pict>
        </mc:Fallback>
      </mc:AlternateContent>
    </w:r>
    <w:r w:rsidR="00AF79AD" w:rsidRPr="00AF79AD">
      <w:rPr>
        <w:noProof/>
        <w:sz w:val="36"/>
        <w:szCs w:val="36"/>
      </w:rPr>
      <w:t>Hypertensive Encephalopathy</w:t>
    </w:r>
  </w:p>
  <w:p w14:paraId="385219AA" w14:textId="77777777" w:rsidR="00E35A8F" w:rsidRDefault="00E35A8F" w:rsidP="001B5FBC">
    <w:pPr>
      <w:pStyle w:val="Header"/>
      <w:ind w:right="360"/>
      <w:rPr>
        <w:sz w:val="36"/>
        <w:szCs w:val="36"/>
      </w:rPr>
    </w:pPr>
  </w:p>
  <w:p w14:paraId="40AF6992" w14:textId="77777777" w:rsidR="00E35A8F" w:rsidRPr="001B5FBC" w:rsidRDefault="00E35A8F"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22974A6"/>
    <w:multiLevelType w:val="hybridMultilevel"/>
    <w:tmpl w:val="ABC2A670"/>
    <w:lvl w:ilvl="0" w:tplc="571C66D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05A675D"/>
    <w:multiLevelType w:val="hybridMultilevel"/>
    <w:tmpl w:val="2A44CB1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1EA3F5B"/>
    <w:multiLevelType w:val="hybridMultilevel"/>
    <w:tmpl w:val="16448FE4"/>
    <w:lvl w:ilvl="0" w:tplc="571C66DC">
      <w:start w:val="1"/>
      <w:numFmt w:val="decimal"/>
      <w:lvlText w:val="%1."/>
      <w:lvlJc w:val="left"/>
      <w:pPr>
        <w:ind w:left="1080" w:hanging="720"/>
      </w:pPr>
      <w:rPr>
        <w:rFonts w:hint="default"/>
      </w:rPr>
    </w:lvl>
    <w:lvl w:ilvl="1" w:tplc="10090001">
      <w:start w:val="1"/>
      <w:numFmt w:val="bullet"/>
      <w:lvlText w:val=""/>
      <w:lvlJc w:val="left"/>
      <w:pPr>
        <w:ind w:left="1800" w:hanging="72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01F5815"/>
    <w:multiLevelType w:val="hybridMultilevel"/>
    <w:tmpl w:val="CC08EB06"/>
    <w:lvl w:ilvl="0" w:tplc="571C66D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5844BEE"/>
    <w:multiLevelType w:val="hybridMultilevel"/>
    <w:tmpl w:val="A192F8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07B691F"/>
    <w:multiLevelType w:val="hybridMultilevel"/>
    <w:tmpl w:val="23D64A4C"/>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327A08"/>
    <w:multiLevelType w:val="hybridMultilevel"/>
    <w:tmpl w:val="BBCCFC9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D7763B6"/>
    <w:multiLevelType w:val="hybridMultilevel"/>
    <w:tmpl w:val="1FF08A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02776DA"/>
    <w:multiLevelType w:val="hybridMultilevel"/>
    <w:tmpl w:val="A606B8C4"/>
    <w:lvl w:ilvl="0" w:tplc="571C66D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90B08B0"/>
    <w:multiLevelType w:val="hybridMultilevel"/>
    <w:tmpl w:val="D6A629A8"/>
    <w:lvl w:ilvl="0" w:tplc="571C66D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0"/>
  </w:num>
  <w:num w:numId="3">
    <w:abstractNumId w:val="12"/>
  </w:num>
  <w:num w:numId="4">
    <w:abstractNumId w:val="9"/>
  </w:num>
  <w:num w:numId="5">
    <w:abstractNumId w:val="11"/>
  </w:num>
  <w:num w:numId="6">
    <w:abstractNumId w:val="19"/>
  </w:num>
  <w:num w:numId="7">
    <w:abstractNumId w:val="6"/>
  </w:num>
  <w:num w:numId="8">
    <w:abstractNumId w:val="14"/>
  </w:num>
  <w:num w:numId="9">
    <w:abstractNumId w:val="17"/>
  </w:num>
  <w:num w:numId="10">
    <w:abstractNumId w:val="20"/>
  </w:num>
  <w:num w:numId="11">
    <w:abstractNumId w:val="8"/>
  </w:num>
  <w:num w:numId="12">
    <w:abstractNumId w:val="5"/>
  </w:num>
  <w:num w:numId="13">
    <w:abstractNumId w:val="2"/>
  </w:num>
  <w:num w:numId="14">
    <w:abstractNumId w:val="4"/>
  </w:num>
  <w:num w:numId="15">
    <w:abstractNumId w:val="13"/>
  </w:num>
  <w:num w:numId="16">
    <w:abstractNumId w:val="10"/>
  </w:num>
  <w:num w:numId="17">
    <w:abstractNumId w:val="15"/>
  </w:num>
  <w:num w:numId="18">
    <w:abstractNumId w:val="16"/>
  </w:num>
  <w:num w:numId="19">
    <w:abstractNumId w:val="1"/>
  </w:num>
  <w:num w:numId="20">
    <w:abstractNumId w:val="18"/>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58D5"/>
    <w:rsid w:val="000D6BD5"/>
    <w:rsid w:val="00104A70"/>
    <w:rsid w:val="00111359"/>
    <w:rsid w:val="00113C7C"/>
    <w:rsid w:val="00115EC8"/>
    <w:rsid w:val="0012373F"/>
    <w:rsid w:val="00142D47"/>
    <w:rsid w:val="00156D0E"/>
    <w:rsid w:val="001631E3"/>
    <w:rsid w:val="00173B86"/>
    <w:rsid w:val="00177265"/>
    <w:rsid w:val="00191097"/>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4348"/>
    <w:rsid w:val="002D5035"/>
    <w:rsid w:val="002E130E"/>
    <w:rsid w:val="002E4C6C"/>
    <w:rsid w:val="002F020B"/>
    <w:rsid w:val="00301F6E"/>
    <w:rsid w:val="00326C90"/>
    <w:rsid w:val="00330445"/>
    <w:rsid w:val="00332294"/>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5179"/>
    <w:rsid w:val="00406499"/>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4F1997"/>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3457"/>
    <w:rsid w:val="00625E0D"/>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7E063C"/>
    <w:rsid w:val="007E3013"/>
    <w:rsid w:val="0080030E"/>
    <w:rsid w:val="00804B9D"/>
    <w:rsid w:val="00807099"/>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1EEA"/>
    <w:rsid w:val="009457B0"/>
    <w:rsid w:val="009718FE"/>
    <w:rsid w:val="0098560A"/>
    <w:rsid w:val="00986706"/>
    <w:rsid w:val="0099090E"/>
    <w:rsid w:val="00990D9D"/>
    <w:rsid w:val="00991901"/>
    <w:rsid w:val="009A1803"/>
    <w:rsid w:val="009B775D"/>
    <w:rsid w:val="009F402A"/>
    <w:rsid w:val="00A00C85"/>
    <w:rsid w:val="00A21388"/>
    <w:rsid w:val="00A21FF9"/>
    <w:rsid w:val="00A22316"/>
    <w:rsid w:val="00A2455F"/>
    <w:rsid w:val="00A27F25"/>
    <w:rsid w:val="00A32042"/>
    <w:rsid w:val="00A3276E"/>
    <w:rsid w:val="00A56848"/>
    <w:rsid w:val="00A65B18"/>
    <w:rsid w:val="00A669E7"/>
    <w:rsid w:val="00A92FC2"/>
    <w:rsid w:val="00AB02D1"/>
    <w:rsid w:val="00AB5CDA"/>
    <w:rsid w:val="00AC47E9"/>
    <w:rsid w:val="00AD0283"/>
    <w:rsid w:val="00AE6C72"/>
    <w:rsid w:val="00AF79AD"/>
    <w:rsid w:val="00B00E4D"/>
    <w:rsid w:val="00B0119F"/>
    <w:rsid w:val="00B30CC7"/>
    <w:rsid w:val="00B45E16"/>
    <w:rsid w:val="00B56D51"/>
    <w:rsid w:val="00B70E52"/>
    <w:rsid w:val="00B921EC"/>
    <w:rsid w:val="00B94A46"/>
    <w:rsid w:val="00B95AE5"/>
    <w:rsid w:val="00BB08AC"/>
    <w:rsid w:val="00BB6705"/>
    <w:rsid w:val="00BC73A4"/>
    <w:rsid w:val="00BD2CB8"/>
    <w:rsid w:val="00BE3D99"/>
    <w:rsid w:val="00BE5CC0"/>
    <w:rsid w:val="00BF5C7B"/>
    <w:rsid w:val="00C05427"/>
    <w:rsid w:val="00C05ED9"/>
    <w:rsid w:val="00C104B3"/>
    <w:rsid w:val="00C2057F"/>
    <w:rsid w:val="00C267ED"/>
    <w:rsid w:val="00C31757"/>
    <w:rsid w:val="00C469AE"/>
    <w:rsid w:val="00C46E14"/>
    <w:rsid w:val="00C47788"/>
    <w:rsid w:val="00C661B2"/>
    <w:rsid w:val="00C664A9"/>
    <w:rsid w:val="00C866A2"/>
    <w:rsid w:val="00C92081"/>
    <w:rsid w:val="00C92D2C"/>
    <w:rsid w:val="00C9320A"/>
    <w:rsid w:val="00CA1D30"/>
    <w:rsid w:val="00CA2D2D"/>
    <w:rsid w:val="00CB0028"/>
    <w:rsid w:val="00CB1471"/>
    <w:rsid w:val="00CB70D9"/>
    <w:rsid w:val="00CC3BE0"/>
    <w:rsid w:val="00CC448F"/>
    <w:rsid w:val="00CD09C5"/>
    <w:rsid w:val="00CD175D"/>
    <w:rsid w:val="00CD1D4E"/>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B12E3"/>
    <w:rsid w:val="00DB6155"/>
    <w:rsid w:val="00DD1B11"/>
    <w:rsid w:val="00DD260C"/>
    <w:rsid w:val="00DD4584"/>
    <w:rsid w:val="00DE757D"/>
    <w:rsid w:val="00E0664F"/>
    <w:rsid w:val="00E128FC"/>
    <w:rsid w:val="00E207B0"/>
    <w:rsid w:val="00E20C1D"/>
    <w:rsid w:val="00E32697"/>
    <w:rsid w:val="00E35A8F"/>
    <w:rsid w:val="00E52F83"/>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3632"/>
    <w:rsid w:val="00F7415E"/>
    <w:rsid w:val="00F77456"/>
    <w:rsid w:val="00F8438B"/>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332294"/>
    <w:rPr>
      <w:color w:val="605E5C"/>
      <w:shd w:val="clear" w:color="auto" w:fill="E1DFDD"/>
    </w:rPr>
  </w:style>
  <w:style w:type="character" w:styleId="CommentReference">
    <w:name w:val="annotation reference"/>
    <w:basedOn w:val="DefaultParagraphFont"/>
    <w:uiPriority w:val="99"/>
    <w:semiHidden/>
    <w:unhideWhenUsed/>
    <w:rsid w:val="00F73632"/>
    <w:rPr>
      <w:sz w:val="16"/>
      <w:szCs w:val="16"/>
    </w:rPr>
  </w:style>
  <w:style w:type="paragraph" w:styleId="CommentText">
    <w:name w:val="annotation text"/>
    <w:basedOn w:val="Normal"/>
    <w:link w:val="CommentTextChar"/>
    <w:uiPriority w:val="99"/>
    <w:semiHidden/>
    <w:unhideWhenUsed/>
    <w:rsid w:val="00F73632"/>
    <w:rPr>
      <w:sz w:val="20"/>
      <w:szCs w:val="20"/>
    </w:rPr>
  </w:style>
  <w:style w:type="character" w:customStyle="1" w:styleId="CommentTextChar">
    <w:name w:val="Comment Text Char"/>
    <w:basedOn w:val="DefaultParagraphFont"/>
    <w:link w:val="CommentText"/>
    <w:uiPriority w:val="99"/>
    <w:semiHidden/>
    <w:rsid w:val="00F73632"/>
    <w:rPr>
      <w:sz w:val="20"/>
      <w:szCs w:val="20"/>
    </w:rPr>
  </w:style>
  <w:style w:type="paragraph" w:styleId="CommentSubject">
    <w:name w:val="annotation subject"/>
    <w:basedOn w:val="CommentText"/>
    <w:next w:val="CommentText"/>
    <w:link w:val="CommentSubjectChar"/>
    <w:uiPriority w:val="99"/>
    <w:semiHidden/>
    <w:unhideWhenUsed/>
    <w:rsid w:val="00F73632"/>
    <w:rPr>
      <w:b/>
      <w:bCs/>
    </w:rPr>
  </w:style>
  <w:style w:type="character" w:customStyle="1" w:styleId="CommentSubjectChar">
    <w:name w:val="Comment Subject Char"/>
    <w:basedOn w:val="CommentTextChar"/>
    <w:link w:val="CommentSubject"/>
    <w:uiPriority w:val="99"/>
    <w:semiHidden/>
    <w:rsid w:val="00F73632"/>
    <w:rPr>
      <w:b/>
      <w:bCs/>
      <w:sz w:val="20"/>
      <w:szCs w:val="20"/>
    </w:rPr>
  </w:style>
  <w:style w:type="paragraph" w:styleId="Revision">
    <w:name w:val="Revision"/>
    <w:hidden/>
    <w:uiPriority w:val="99"/>
    <w:semiHidden/>
    <w:rsid w:val="00405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litfl.com/normal-sinus-rhythm-ecg-librar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FC244-A19F-4684-BCB6-38BEC325E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1332</Words>
  <Characters>7598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6</cp:revision>
  <cp:lastPrinted>2018-05-08T01:33:00Z</cp:lastPrinted>
  <dcterms:created xsi:type="dcterms:W3CDTF">2021-05-29T17:45:00Z</dcterms:created>
  <dcterms:modified xsi:type="dcterms:W3CDTF">2021-11-08T20:55:00Z</dcterms:modified>
</cp:coreProperties>
</file>